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jc w:val="left"/>
        <w:rPr>
          <w:rFonts w:hint="eastAsia" w:ascii="仿宋" w:hAnsi="仿宋" w:eastAsia="仿宋" w:cs="Times New Roman"/>
          <w:sz w:val="32"/>
          <w:szCs w:val="32"/>
          <w:lang w:val="en-US" w:eastAsia="zh-CN"/>
        </w:rPr>
      </w:pPr>
      <w:r>
        <w:rPr>
          <w:rFonts w:hint="eastAsia" w:ascii="仿宋" w:hAnsi="仿宋" w:eastAsia="仿宋" w:cs="Times New Roman"/>
          <w:sz w:val="32"/>
          <w:szCs w:val="32"/>
        </w:rPr>
        <w:t xml:space="preserve">附件 </w:t>
      </w:r>
      <w:r>
        <w:rPr>
          <w:rFonts w:hint="eastAsia" w:ascii="仿宋" w:hAnsi="仿宋" w:eastAsia="仿宋" w:cs="Times New Roman"/>
          <w:sz w:val="32"/>
          <w:szCs w:val="32"/>
          <w:lang w:val="en-US" w:eastAsia="zh-CN"/>
        </w:rPr>
        <w:t>4</w:t>
      </w:r>
      <w:bookmarkStart w:id="0" w:name="_GoBack"/>
      <w:bookmarkEnd w:id="0"/>
    </w:p>
    <w:tbl>
      <w:tblPr>
        <w:tblStyle w:val="9"/>
        <w:tblW w:w="4410" w:type="dxa"/>
        <w:tblInd w:w="213"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050"/>
        <w:gridCol w:w="336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75" w:hRule="atLeast"/>
        </w:trPr>
        <w:tc>
          <w:tcPr>
            <w:tcW w:w="1050" w:type="dxa"/>
            <w:vAlign w:val="center"/>
          </w:tcPr>
          <w:p>
            <w:pPr>
              <w:jc w:val="center"/>
            </w:pPr>
            <w:r>
              <w:rPr>
                <w:rFonts w:hint="eastAsia"/>
              </w:rPr>
              <w:t>项 目</w:t>
            </w:r>
          </w:p>
          <w:p>
            <w:pPr>
              <w:jc w:val="center"/>
            </w:pPr>
            <w:r>
              <w:rPr>
                <w:rFonts w:hint="eastAsia"/>
              </w:rPr>
              <w:t>编 号</w:t>
            </w:r>
          </w:p>
        </w:tc>
        <w:tc>
          <w:tcPr>
            <w:tcW w:w="3360" w:type="dxa"/>
            <w:tcBorders>
              <w:bottom w:val="single" w:color="auto" w:sz="18" w:space="0"/>
            </w:tcBorders>
          </w:tcPr>
          <w:p/>
        </w:tc>
      </w:tr>
    </w:tbl>
    <w:p>
      <w:pPr>
        <w:jc w:val="center"/>
        <w:rPr>
          <w:rFonts w:ascii="微软雅黑" w:hAnsi="微软雅黑" w:eastAsia="微软雅黑" w:cs="微软雅黑"/>
          <w:b/>
          <w:bCs/>
          <w:sz w:val="48"/>
          <w:szCs w:val="48"/>
        </w:rPr>
      </w:pPr>
    </w:p>
    <w:p>
      <w:pPr>
        <w:jc w:val="center"/>
        <w:rPr>
          <w:rFonts w:ascii="微软雅黑" w:hAnsi="微软雅黑" w:eastAsia="微软雅黑" w:cs="微软雅黑"/>
          <w:b/>
          <w:bCs/>
          <w:sz w:val="48"/>
          <w:szCs w:val="48"/>
        </w:rPr>
      </w:pPr>
      <w:r>
        <w:rPr>
          <w:rFonts w:hint="eastAsia" w:ascii="微软雅黑" w:hAnsi="微软雅黑" w:eastAsia="微软雅黑" w:cs="微软雅黑"/>
          <w:b/>
          <w:bCs/>
          <w:sz w:val="48"/>
          <w:szCs w:val="48"/>
        </w:rPr>
        <w:t>工业和信息化职业技能提升工程</w:t>
      </w:r>
    </w:p>
    <w:p>
      <w:pPr>
        <w:jc w:val="center"/>
        <w:rPr>
          <w:rFonts w:ascii="微软雅黑" w:hAnsi="微软雅黑" w:eastAsia="微软雅黑" w:cs="微软雅黑"/>
          <w:b/>
          <w:bCs/>
          <w:sz w:val="48"/>
          <w:szCs w:val="48"/>
        </w:rPr>
      </w:pPr>
      <w:r>
        <w:rPr>
          <w:rFonts w:hint="eastAsia" w:ascii="微软雅黑" w:hAnsi="微软雅黑" w:eastAsia="微软雅黑" w:cs="微软雅黑"/>
          <w:b/>
          <w:bCs/>
          <w:sz w:val="48"/>
          <w:szCs w:val="48"/>
        </w:rPr>
        <w:t>培训项目备案表</w:t>
      </w:r>
    </w:p>
    <w:p>
      <w:pPr>
        <w:jc w:val="center"/>
        <w:rPr>
          <w:rFonts w:ascii="宋体"/>
          <w:sz w:val="18"/>
          <w:szCs w:val="21"/>
        </w:rPr>
      </w:pPr>
      <w:r>
        <w:rPr>
          <w:rFonts w:hint="eastAsia" w:ascii="微软雅黑" w:hAnsi="微软雅黑" w:eastAsia="微软雅黑" w:cs="微软雅黑"/>
          <w:sz w:val="40"/>
          <w:szCs w:val="40"/>
        </w:rPr>
        <w:t>（2022年）</w:t>
      </w:r>
    </w:p>
    <w:p>
      <w:pPr>
        <w:jc w:val="center"/>
        <w:rPr>
          <w:rFonts w:ascii="仿宋_GB2312" w:eastAsia="仿宋_GB2312"/>
          <w:kern w:val="0"/>
          <w:sz w:val="28"/>
        </w:rPr>
      </w:pPr>
    </w:p>
    <w:p>
      <w:pPr>
        <w:ind w:left="1470" w:leftChars="700"/>
        <w:rPr>
          <w:rFonts w:ascii="黑体" w:hAnsi="黑体" w:eastAsia="黑体"/>
          <w:b/>
          <w:bCs/>
          <w:kern w:val="0"/>
          <w:sz w:val="28"/>
        </w:rPr>
      </w:pPr>
      <w:r>
        <w:rPr>
          <w:rFonts w:hint="eastAsia" w:ascii="黑体" w:hAnsi="黑体" w:eastAsia="黑体"/>
          <w:b/>
          <w:bCs/>
          <w:kern w:val="0"/>
          <w:sz w:val="28"/>
        </w:rPr>
        <w:t>培训项目：</w:t>
      </w:r>
      <w:r>
        <w:rPr>
          <w:rFonts w:hint="eastAsia" w:ascii="黑体" w:hAnsi="黑体" w:eastAsia="黑体"/>
          <w:b/>
          <w:bCs/>
          <w:kern w:val="0"/>
          <w:sz w:val="28"/>
          <w:u w:val="single"/>
        </w:rPr>
        <w:t xml:space="preserve">        　　　　　　　　　</w:t>
      </w:r>
    </w:p>
    <w:p>
      <w:pPr>
        <w:ind w:left="1470" w:leftChars="700"/>
        <w:rPr>
          <w:rFonts w:ascii="黑体" w:hAnsi="黑体" w:eastAsia="黑体"/>
          <w:kern w:val="0"/>
          <w:sz w:val="28"/>
        </w:rPr>
      </w:pPr>
      <w:r>
        <w:rPr>
          <w:rFonts w:hint="eastAsia" w:ascii="黑体" w:hAnsi="黑体" w:eastAsia="黑体"/>
          <w:b/>
          <w:bCs/>
          <w:kern w:val="0"/>
          <w:sz w:val="28"/>
        </w:rPr>
        <w:t>项目负责人</w:t>
      </w:r>
      <w:r>
        <w:rPr>
          <w:rFonts w:hint="eastAsia" w:ascii="黑体" w:hAnsi="黑体" w:eastAsia="黑体"/>
          <w:kern w:val="0"/>
          <w:sz w:val="28"/>
        </w:rPr>
        <w:t>：</w:t>
      </w:r>
      <w:r>
        <w:rPr>
          <w:rFonts w:hint="eastAsia" w:ascii="黑体" w:hAnsi="黑体" w:eastAsia="黑体"/>
          <w:kern w:val="0"/>
          <w:sz w:val="28"/>
          <w:u w:val="single"/>
        </w:rPr>
        <w:t>　　　　   　　　　   　　</w:t>
      </w:r>
    </w:p>
    <w:p>
      <w:pPr>
        <w:ind w:left="1470" w:leftChars="700"/>
        <w:rPr>
          <w:rFonts w:ascii="黑体" w:hAnsi="黑体" w:eastAsia="黑体"/>
          <w:kern w:val="0"/>
          <w:sz w:val="28"/>
        </w:rPr>
      </w:pPr>
      <w:r>
        <w:rPr>
          <w:rFonts w:hint="eastAsia" w:ascii="黑体" w:hAnsi="黑体" w:eastAsia="黑体"/>
          <w:b/>
          <w:bCs/>
          <w:kern w:val="0"/>
          <w:sz w:val="28"/>
        </w:rPr>
        <w:t>会员单位（盖章）</w:t>
      </w:r>
      <w:r>
        <w:rPr>
          <w:rFonts w:hint="eastAsia" w:ascii="黑体" w:hAnsi="黑体" w:eastAsia="黑体"/>
          <w:kern w:val="0"/>
          <w:sz w:val="28"/>
        </w:rPr>
        <w:t>：</w:t>
      </w:r>
      <w:r>
        <w:rPr>
          <w:rFonts w:hint="eastAsia" w:ascii="黑体" w:hAnsi="黑体" w:eastAsia="黑体"/>
          <w:kern w:val="0"/>
          <w:sz w:val="28"/>
          <w:u w:val="single"/>
        </w:rPr>
        <w:t>　　　　　　　　　　　　　</w:t>
      </w:r>
    </w:p>
    <w:p>
      <w:pPr>
        <w:ind w:left="1470" w:leftChars="700"/>
        <w:rPr>
          <w:rFonts w:ascii="黑体" w:hAnsi="黑体" w:eastAsia="黑体"/>
          <w:kern w:val="0"/>
          <w:sz w:val="28"/>
        </w:rPr>
      </w:pPr>
      <w:r>
        <w:rPr>
          <w:rFonts w:hint="eastAsia" w:ascii="黑体" w:hAnsi="黑体" w:eastAsia="黑体" w:cs="微软雅黑"/>
          <w:b/>
          <w:bCs/>
          <w:kern w:val="0"/>
          <w:sz w:val="28"/>
        </w:rPr>
        <w:t>联系</w:t>
      </w:r>
      <w:r>
        <w:rPr>
          <w:rFonts w:hint="eastAsia" w:ascii="黑体" w:hAnsi="黑体" w:eastAsia="黑体"/>
          <w:b/>
          <w:bCs/>
          <w:kern w:val="0"/>
          <w:sz w:val="28"/>
        </w:rPr>
        <w:t>电话</w:t>
      </w:r>
      <w:r>
        <w:rPr>
          <w:rFonts w:hint="eastAsia" w:ascii="黑体" w:hAnsi="黑体" w:eastAsia="黑体"/>
          <w:kern w:val="0"/>
          <w:sz w:val="28"/>
        </w:rPr>
        <w:t>：</w:t>
      </w:r>
      <w:r>
        <w:rPr>
          <w:rFonts w:hint="eastAsia" w:ascii="黑体" w:hAnsi="黑体" w:eastAsia="黑体"/>
          <w:kern w:val="0"/>
          <w:sz w:val="28"/>
          <w:u w:val="single"/>
        </w:rPr>
        <w:t>　　　　　　　　　　　　　</w:t>
      </w:r>
    </w:p>
    <w:p>
      <w:pPr>
        <w:ind w:left="1470" w:leftChars="700"/>
        <w:rPr>
          <w:rFonts w:ascii="黑体" w:hAnsi="黑体" w:eastAsia="黑体"/>
          <w:b/>
          <w:bCs/>
          <w:kern w:val="0"/>
          <w:sz w:val="28"/>
        </w:rPr>
      </w:pPr>
      <w:r>
        <w:rPr>
          <w:rFonts w:hint="eastAsia" w:ascii="黑体" w:hAnsi="黑体" w:eastAsia="黑体"/>
          <w:b/>
          <w:bCs/>
          <w:kern w:val="0"/>
          <w:sz w:val="28"/>
        </w:rPr>
        <w:t>电子</w:t>
      </w:r>
      <w:r>
        <w:rPr>
          <w:rFonts w:hint="eastAsia" w:ascii="黑体" w:hAnsi="黑体" w:eastAsia="黑体" w:cs="微软雅黑"/>
          <w:b/>
          <w:bCs/>
          <w:kern w:val="0"/>
          <w:sz w:val="28"/>
        </w:rPr>
        <w:t>邮箱</w:t>
      </w:r>
      <w:r>
        <w:rPr>
          <w:rFonts w:hint="eastAsia" w:ascii="黑体" w:hAnsi="黑体" w:eastAsia="黑体"/>
          <w:kern w:val="0"/>
          <w:sz w:val="28"/>
        </w:rPr>
        <w:t>：</w:t>
      </w:r>
      <w:r>
        <w:rPr>
          <w:rFonts w:hint="eastAsia" w:ascii="黑体" w:hAnsi="黑体" w:eastAsia="黑体"/>
          <w:kern w:val="0"/>
          <w:sz w:val="28"/>
          <w:u w:val="single"/>
        </w:rPr>
        <w:t xml:space="preserve">            　　　　　   </w:t>
      </w:r>
    </w:p>
    <w:p>
      <w:pPr>
        <w:ind w:left="1470" w:leftChars="700"/>
        <w:rPr>
          <w:rFonts w:eastAsia="仿宋_GB2312"/>
          <w:b/>
          <w:bCs/>
          <w:kern w:val="0"/>
          <w:sz w:val="28"/>
          <w:u w:val="single"/>
        </w:rPr>
      </w:pPr>
      <w:r>
        <w:rPr>
          <w:rFonts w:hint="eastAsia" w:ascii="黑体" w:hAnsi="黑体" w:eastAsia="黑体"/>
          <w:b/>
          <w:bCs/>
          <w:kern w:val="0"/>
          <w:sz w:val="28"/>
        </w:rPr>
        <w:t>备案日期</w:t>
      </w:r>
      <w:r>
        <w:rPr>
          <w:rFonts w:hint="eastAsia" w:eastAsia="仿宋_GB2312"/>
          <w:b/>
          <w:bCs/>
          <w:kern w:val="0"/>
          <w:sz w:val="28"/>
        </w:rPr>
        <w:t>：</w:t>
      </w:r>
      <w:r>
        <w:rPr>
          <w:rFonts w:hint="eastAsia" w:eastAsia="仿宋_GB2312"/>
          <w:b/>
          <w:bCs/>
          <w:kern w:val="0"/>
          <w:sz w:val="28"/>
          <w:u w:val="single"/>
        </w:rPr>
        <w:t>　　　　　　　　　　　　　</w:t>
      </w:r>
    </w:p>
    <w:p>
      <w:pPr>
        <w:ind w:left="1470" w:leftChars="700"/>
        <w:rPr>
          <w:rFonts w:ascii="仿宋_GB2312" w:eastAsia="仿宋_GB2312"/>
          <w:b/>
          <w:bCs/>
          <w:sz w:val="28"/>
        </w:rPr>
      </w:pPr>
    </w:p>
    <w:p>
      <w:pPr>
        <w:spacing w:line="360" w:lineRule="auto"/>
        <w:ind w:firstLine="562" w:firstLineChars="200"/>
        <w:jc w:val="left"/>
        <w:rPr>
          <w:rFonts w:ascii="楷体" w:hAnsi="楷体" w:eastAsia="楷体" w:cs="楷体"/>
          <w:sz w:val="28"/>
          <w:szCs w:val="28"/>
        </w:rPr>
      </w:pPr>
      <w:r>
        <w:rPr>
          <w:rFonts w:hint="eastAsia" w:ascii="楷体" w:hAnsi="楷体" w:eastAsia="楷体" w:cs="楷体"/>
          <w:b/>
          <w:bCs/>
          <w:sz w:val="28"/>
          <w:szCs w:val="28"/>
        </w:rPr>
        <w:t>填表说明：</w:t>
      </w:r>
      <w:r>
        <w:rPr>
          <w:rFonts w:hint="eastAsia" w:ascii="楷体" w:hAnsi="楷体" w:eastAsia="楷体" w:cs="楷体"/>
          <w:sz w:val="28"/>
          <w:szCs w:val="28"/>
        </w:rPr>
        <w:t>凡会员单位自主研发或已成熟开展的培训项目，可填写此表提交会长单位，经会长单位组织专家研究论证，凡符合职业技能提升工程课程体系、标准和内容的培训课程，将纳入工业和信息化职业技能提升工程培训项目目录，由工业和信息化职业技能提升工程工作委员会对社会统一发布和推广。</w:t>
      </w:r>
    </w:p>
    <w:p>
      <w:pPr>
        <w:jc w:val="center"/>
        <w:rPr>
          <w:rFonts w:ascii="黑体" w:eastAsia="黑体"/>
          <w:b/>
          <w:bCs/>
          <w:color w:val="00B050"/>
          <w:sz w:val="36"/>
          <w:szCs w:val="36"/>
        </w:rPr>
      </w:pPr>
      <w:r>
        <w:rPr>
          <w:rFonts w:hint="eastAsia" w:ascii="黑体" w:hAnsi="黑体" w:eastAsia="黑体"/>
          <w:sz w:val="28"/>
          <w:szCs w:val="28"/>
        </w:rPr>
        <w:br w:type="page"/>
      </w:r>
    </w:p>
    <w:p>
      <w:r>
        <w:rPr>
          <w:rFonts w:hint="eastAsia" w:eastAsia="黑体"/>
          <w:b/>
          <w:bCs/>
          <w:sz w:val="32"/>
          <w:szCs w:val="32"/>
        </w:rPr>
        <w:t>一、培训项目总体介绍</w:t>
      </w:r>
    </w:p>
    <w:p>
      <w:pPr>
        <w:pStyle w:val="5"/>
      </w:pPr>
    </w:p>
    <w:p>
      <w:pPr>
        <w:rPr>
          <w:vanish/>
        </w:rPr>
      </w:pPr>
    </w:p>
    <w:p>
      <w:pPr>
        <w:rPr>
          <w:vanish/>
        </w:rPr>
      </w:pPr>
    </w:p>
    <w:tbl>
      <w:tblPr>
        <w:tblStyle w:val="9"/>
        <w:tblW w:w="9760" w:type="dxa"/>
        <w:jc w:val="center"/>
        <w:tblLayout w:type="fixed"/>
        <w:tblCellMar>
          <w:top w:w="15" w:type="dxa"/>
          <w:left w:w="15" w:type="dxa"/>
          <w:bottom w:w="15" w:type="dxa"/>
          <w:right w:w="15" w:type="dxa"/>
        </w:tblCellMar>
      </w:tblPr>
      <w:tblGrid>
        <w:gridCol w:w="1220"/>
        <w:gridCol w:w="172"/>
        <w:gridCol w:w="3129"/>
        <w:gridCol w:w="299"/>
        <w:gridCol w:w="1260"/>
        <w:gridCol w:w="2803"/>
        <w:gridCol w:w="877"/>
      </w:tblGrid>
      <w:tr>
        <w:tblPrEx>
          <w:tblCellMar>
            <w:top w:w="15" w:type="dxa"/>
            <w:left w:w="15" w:type="dxa"/>
            <w:bottom w:w="15" w:type="dxa"/>
            <w:right w:w="15" w:type="dxa"/>
          </w:tblCellMar>
        </w:tblPrEx>
        <w:trPr>
          <w:trHeight w:val="757" w:hRule="atLeast"/>
          <w:jc w:val="center"/>
        </w:trPr>
        <w:tc>
          <w:tcPr>
            <w:tcW w:w="139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rPr>
              <w:t>项目名称</w:t>
            </w:r>
          </w:p>
        </w:tc>
        <w:tc>
          <w:tcPr>
            <w:tcW w:w="312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等线" w:eastAsia="仿宋_GB2312" w:cs="仿宋_GB2312"/>
              </w:rPr>
            </w:pPr>
          </w:p>
        </w:tc>
        <w:tc>
          <w:tcPr>
            <w:tcW w:w="436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总学时</w:t>
            </w:r>
          </w:p>
          <w:p>
            <w:pPr>
              <w:widowControl/>
              <w:spacing w:line="3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2"/>
                <w:szCs w:val="22"/>
              </w:rPr>
              <w:t>（一般不低于25学时，每学时不低于45分钟）</w:t>
            </w:r>
          </w:p>
        </w:tc>
        <w:tc>
          <w:tcPr>
            <w:tcW w:w="877"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exact"/>
              <w:jc w:val="center"/>
              <w:rPr>
                <w:rFonts w:ascii="仿宋_GB2312" w:hAnsi="仿宋_GB2312" w:eastAsia="仿宋_GB2312" w:cs="仿宋_GB2312"/>
                <w:sz w:val="28"/>
                <w:szCs w:val="28"/>
              </w:rPr>
            </w:pPr>
          </w:p>
        </w:tc>
      </w:tr>
      <w:tr>
        <w:tblPrEx>
          <w:tblCellMar>
            <w:top w:w="15" w:type="dxa"/>
            <w:left w:w="15" w:type="dxa"/>
            <w:bottom w:w="15" w:type="dxa"/>
            <w:right w:w="15" w:type="dxa"/>
          </w:tblCellMar>
        </w:tblPrEx>
        <w:trPr>
          <w:trHeight w:val="629" w:hRule="atLeast"/>
          <w:jc w:val="center"/>
        </w:trPr>
        <w:tc>
          <w:tcPr>
            <w:tcW w:w="139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所属行业</w:t>
            </w:r>
          </w:p>
        </w:tc>
        <w:tc>
          <w:tcPr>
            <w:tcW w:w="836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kern w:val="0"/>
                <w:sz w:val="24"/>
              </w:rPr>
              <w:t>□新一代信息技术    □人工智能    □软件和信息服务    □智能装备    □集成电路  □科技服务  □其他</w:t>
            </w:r>
            <w:r>
              <w:rPr>
                <w:rFonts w:hint="eastAsia" w:ascii="仿宋_GB2312" w:hAnsi="仿宋_GB2312" w:eastAsia="仿宋_GB2312" w:cs="仿宋_GB2312"/>
                <w:kern w:val="0"/>
                <w:sz w:val="24"/>
                <w:u w:val="single"/>
              </w:rPr>
              <w:t xml:space="preserve">                      </w:t>
            </w:r>
          </w:p>
        </w:tc>
      </w:tr>
      <w:tr>
        <w:tblPrEx>
          <w:tblCellMar>
            <w:top w:w="15" w:type="dxa"/>
            <w:left w:w="15" w:type="dxa"/>
            <w:bottom w:w="15" w:type="dxa"/>
            <w:right w:w="15" w:type="dxa"/>
          </w:tblCellMar>
        </w:tblPrEx>
        <w:trPr>
          <w:trHeight w:val="643" w:hRule="atLeast"/>
          <w:jc w:val="center"/>
        </w:trPr>
        <w:tc>
          <w:tcPr>
            <w:tcW w:w="139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培训对象</w:t>
            </w:r>
          </w:p>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（可多选）</w:t>
            </w:r>
          </w:p>
        </w:tc>
        <w:tc>
          <w:tcPr>
            <w:tcW w:w="836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kern w:val="0"/>
                <w:sz w:val="24"/>
              </w:rPr>
              <w:t>□企业职工   □职业院校学生   □退伍军人   □其他</w:t>
            </w:r>
            <w:r>
              <w:rPr>
                <w:rFonts w:hint="eastAsia" w:ascii="仿宋_GB2312" w:hAnsi="仿宋_GB2312" w:eastAsia="仿宋_GB2312" w:cs="仿宋_GB2312"/>
                <w:kern w:val="0"/>
                <w:sz w:val="24"/>
                <w:u w:val="single"/>
              </w:rPr>
              <w:t xml:space="preserve">                           </w:t>
            </w:r>
          </w:p>
        </w:tc>
      </w:tr>
      <w:tr>
        <w:tblPrEx>
          <w:tblCellMar>
            <w:top w:w="15" w:type="dxa"/>
            <w:left w:w="15" w:type="dxa"/>
            <w:bottom w:w="15" w:type="dxa"/>
            <w:right w:w="15" w:type="dxa"/>
          </w:tblCellMar>
        </w:tblPrEx>
        <w:trPr>
          <w:trHeight w:val="643" w:hRule="atLeast"/>
          <w:jc w:val="center"/>
        </w:trPr>
        <w:tc>
          <w:tcPr>
            <w:tcW w:w="139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参训要求</w:t>
            </w:r>
          </w:p>
        </w:tc>
        <w:tc>
          <w:tcPr>
            <w:tcW w:w="836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（工作经验/岗位能力/学历等）</w:t>
            </w:r>
          </w:p>
        </w:tc>
      </w:tr>
      <w:tr>
        <w:tblPrEx>
          <w:tblCellMar>
            <w:top w:w="15" w:type="dxa"/>
            <w:left w:w="15" w:type="dxa"/>
            <w:bottom w:w="15" w:type="dxa"/>
            <w:right w:w="15" w:type="dxa"/>
          </w:tblCellMar>
        </w:tblPrEx>
        <w:trPr>
          <w:trHeight w:val="643" w:hRule="atLeast"/>
          <w:jc w:val="center"/>
        </w:trPr>
        <w:tc>
          <w:tcPr>
            <w:tcW w:w="139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培训目标</w:t>
            </w:r>
          </w:p>
        </w:tc>
        <w:tc>
          <w:tcPr>
            <w:tcW w:w="836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kern w:val="0"/>
                <w:sz w:val="24"/>
              </w:rPr>
              <w:t>（获得哪些知识/提升哪些技能/可从事哪些岗位等）</w:t>
            </w:r>
          </w:p>
        </w:tc>
      </w:tr>
      <w:tr>
        <w:tblPrEx>
          <w:tblCellMar>
            <w:top w:w="15" w:type="dxa"/>
            <w:left w:w="15" w:type="dxa"/>
            <w:bottom w:w="15" w:type="dxa"/>
            <w:right w:w="15" w:type="dxa"/>
          </w:tblCellMar>
        </w:tblPrEx>
        <w:trPr>
          <w:trHeight w:val="509" w:hRule="atLeast"/>
          <w:jc w:val="center"/>
        </w:trPr>
        <w:tc>
          <w:tcPr>
            <w:tcW w:w="139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参考培训费用</w:t>
            </w:r>
          </w:p>
        </w:tc>
        <w:tc>
          <w:tcPr>
            <w:tcW w:w="836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8"/>
                <w:szCs w:val="28"/>
              </w:rPr>
            </w:pPr>
            <w:r>
              <w:rPr>
                <w:rStyle w:val="13"/>
                <w:rFonts w:hint="eastAsia" w:hAnsi="仿宋_GB2312"/>
              </w:rPr>
              <w:t xml:space="preserve">       </w:t>
            </w:r>
            <w:r>
              <w:rPr>
                <w:rStyle w:val="13"/>
                <w:rFonts w:hint="eastAsia" w:hAnsi="仿宋_GB2312"/>
                <w:u w:val="none"/>
              </w:rPr>
              <w:t>元/人（或</w:t>
            </w:r>
            <w:r>
              <w:rPr>
                <w:rStyle w:val="13"/>
                <w:rFonts w:hint="eastAsia" w:hAnsi="仿宋_GB2312"/>
              </w:rPr>
              <w:t xml:space="preserve">       </w:t>
            </w:r>
            <w:r>
              <w:rPr>
                <w:rStyle w:val="13"/>
                <w:rFonts w:hint="eastAsia" w:hAnsi="仿宋_GB2312"/>
                <w:u w:val="none"/>
              </w:rPr>
              <w:t>元/天）</w:t>
            </w:r>
          </w:p>
        </w:tc>
      </w:tr>
      <w:tr>
        <w:tblPrEx>
          <w:tblCellMar>
            <w:top w:w="15" w:type="dxa"/>
            <w:left w:w="15" w:type="dxa"/>
            <w:bottom w:w="15" w:type="dxa"/>
            <w:right w:w="15" w:type="dxa"/>
          </w:tblCellMar>
        </w:tblPrEx>
        <w:trPr>
          <w:trHeight w:val="560" w:hRule="atLeast"/>
          <w:jc w:val="center"/>
        </w:trPr>
        <w:tc>
          <w:tcPr>
            <w:tcW w:w="139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授课方式</w:t>
            </w:r>
          </w:p>
        </w:tc>
        <w:tc>
          <w:tcPr>
            <w:tcW w:w="836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Style w:val="14"/>
                <w:rFonts w:hAnsi="仿宋_GB2312"/>
                <w:kern w:val="0"/>
              </w:rPr>
            </w:pPr>
            <w:r>
              <w:rPr>
                <w:rFonts w:hint="eastAsia" w:ascii="仿宋_GB2312" w:hAnsi="仿宋_GB2312" w:eastAsia="仿宋_GB2312" w:cs="仿宋_GB2312"/>
                <w:kern w:val="0"/>
                <w:sz w:val="24"/>
              </w:rPr>
              <w:t>□面授    □网络    □实验    □实践   □研讨、沙龙   □线上线下结合   □其他</w:t>
            </w:r>
            <w:r>
              <w:rPr>
                <w:rFonts w:hint="eastAsia" w:ascii="仿宋_GB2312" w:hAnsi="仿宋_GB2312" w:eastAsia="仿宋_GB2312" w:cs="仿宋_GB2312"/>
                <w:kern w:val="0"/>
                <w:sz w:val="24"/>
                <w:u w:val="single"/>
              </w:rPr>
              <w:t xml:space="preserve">            </w:t>
            </w:r>
          </w:p>
        </w:tc>
      </w:tr>
      <w:tr>
        <w:tblPrEx>
          <w:tblCellMar>
            <w:top w:w="15" w:type="dxa"/>
            <w:left w:w="15" w:type="dxa"/>
            <w:bottom w:w="15" w:type="dxa"/>
            <w:right w:w="15" w:type="dxa"/>
          </w:tblCellMar>
        </w:tblPrEx>
        <w:trPr>
          <w:trHeight w:val="606" w:hRule="atLeast"/>
          <w:jc w:val="center"/>
        </w:trPr>
        <w:tc>
          <w:tcPr>
            <w:tcW w:w="139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课程定位</w:t>
            </w:r>
          </w:p>
        </w:tc>
        <w:tc>
          <w:tcPr>
            <w:tcW w:w="836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Style w:val="14"/>
                <w:rFonts w:hAnsi="仿宋_GB2312"/>
              </w:rPr>
            </w:pPr>
            <w:r>
              <w:rPr>
                <w:rFonts w:hint="eastAsia" w:ascii="仿宋_GB2312" w:hAnsi="仿宋_GB2312" w:eastAsia="仿宋_GB2312" w:cs="仿宋_GB2312"/>
                <w:kern w:val="0"/>
                <w:sz w:val="24"/>
              </w:rPr>
              <w:t>□公共基础课    □专业基础课    □专业核心课   □</w:t>
            </w:r>
            <w:r>
              <w:rPr>
                <w:rStyle w:val="14"/>
                <w:rFonts w:hint="eastAsia" w:hAnsi="仿宋_GB2312"/>
              </w:rPr>
              <w:t xml:space="preserve">其他 </w:t>
            </w:r>
            <w:r>
              <w:rPr>
                <w:rStyle w:val="13"/>
                <w:rFonts w:hint="eastAsia" w:hAnsi="仿宋_GB2312"/>
              </w:rPr>
              <w:t xml:space="preserve">         </w:t>
            </w:r>
          </w:p>
        </w:tc>
      </w:tr>
      <w:tr>
        <w:tblPrEx>
          <w:tblCellMar>
            <w:top w:w="15" w:type="dxa"/>
            <w:left w:w="15" w:type="dxa"/>
            <w:bottom w:w="15" w:type="dxa"/>
            <w:right w:w="15" w:type="dxa"/>
          </w:tblCellMar>
        </w:tblPrEx>
        <w:trPr>
          <w:trHeight w:val="606" w:hRule="atLeast"/>
          <w:jc w:val="center"/>
        </w:trPr>
        <w:tc>
          <w:tcPr>
            <w:tcW w:w="139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课程难度</w:t>
            </w:r>
          </w:p>
        </w:tc>
        <w:tc>
          <w:tcPr>
            <w:tcW w:w="836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Style w:val="14"/>
                <w:rFonts w:hAnsi="仿宋_GB2312"/>
              </w:rPr>
            </w:pPr>
            <w:r>
              <w:rPr>
                <w:rFonts w:hint="eastAsia" w:ascii="仿宋_GB2312" w:hAnsi="仿宋_GB2312" w:eastAsia="仿宋_GB2312" w:cs="仿宋_GB2312"/>
                <w:kern w:val="0"/>
                <w:sz w:val="24"/>
              </w:rPr>
              <w:t>□初级课程      □中级课程      □高级课程</w:t>
            </w:r>
          </w:p>
        </w:tc>
      </w:tr>
      <w:tr>
        <w:tblPrEx>
          <w:tblCellMar>
            <w:top w:w="15" w:type="dxa"/>
            <w:left w:w="15" w:type="dxa"/>
            <w:bottom w:w="15" w:type="dxa"/>
            <w:right w:w="15" w:type="dxa"/>
          </w:tblCellMar>
        </w:tblPrEx>
        <w:trPr>
          <w:trHeight w:val="606" w:hRule="atLeast"/>
          <w:jc w:val="center"/>
        </w:trPr>
        <w:tc>
          <w:tcPr>
            <w:tcW w:w="139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考核方式</w:t>
            </w:r>
          </w:p>
        </w:tc>
        <w:tc>
          <w:tcPr>
            <w:tcW w:w="836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□闭卷  □开卷  □纸考  □机考，请注明考试软件</w:t>
            </w:r>
            <w:r>
              <w:rPr>
                <w:rStyle w:val="13"/>
                <w:rFonts w:hint="eastAsia" w:hAnsi="仿宋_GB2312"/>
              </w:rPr>
              <w:t xml:space="preserve">                  </w:t>
            </w:r>
            <w:r>
              <w:rPr>
                <w:rFonts w:hint="eastAsia" w:ascii="仿宋_GB2312" w:hAnsi="仿宋_GB2312" w:eastAsia="仿宋_GB2312" w:cs="仿宋_GB2312"/>
                <w:kern w:val="0"/>
                <w:sz w:val="24"/>
              </w:rPr>
              <w:t xml:space="preserve">  </w:t>
            </w:r>
          </w:p>
          <w:p>
            <w:pPr>
              <w:widowControl/>
              <w:spacing w:line="360" w:lineRule="exact"/>
              <w:jc w:val="left"/>
              <w:textAlignment w:val="center"/>
              <w:rPr>
                <w:rStyle w:val="14"/>
                <w:rFonts w:hAnsi="仿宋_GB2312"/>
              </w:rPr>
            </w:pPr>
            <w:r>
              <w:rPr>
                <w:rFonts w:hint="eastAsia" w:ascii="仿宋_GB2312" w:hAnsi="仿宋_GB2312" w:eastAsia="仿宋_GB2312" w:cs="仿宋_GB2312"/>
                <w:kern w:val="0"/>
                <w:sz w:val="24"/>
              </w:rPr>
              <w:t xml:space="preserve">□理论  □实操 （请提交1-3份试卷） </w:t>
            </w:r>
            <w:r>
              <w:rPr>
                <w:rFonts w:hint="eastAsia" w:ascii="楷体" w:hAnsi="楷体" w:eastAsia="楷体" w:cs="楷体"/>
                <w:b/>
                <w:bCs/>
                <w:kern w:val="0"/>
                <w:sz w:val="24"/>
              </w:rPr>
              <w:t xml:space="preserve">    </w:t>
            </w:r>
            <w:r>
              <w:rPr>
                <w:rFonts w:hint="eastAsia" w:ascii="仿宋_GB2312" w:hAnsi="仿宋_GB2312" w:eastAsia="仿宋_GB2312" w:cs="仿宋_GB2312"/>
                <w:kern w:val="0"/>
                <w:sz w:val="24"/>
              </w:rPr>
              <w:t xml:space="preserve">    </w:t>
            </w:r>
          </w:p>
        </w:tc>
      </w:tr>
      <w:tr>
        <w:tblPrEx>
          <w:tblCellMar>
            <w:top w:w="15" w:type="dxa"/>
            <w:left w:w="15" w:type="dxa"/>
            <w:bottom w:w="15" w:type="dxa"/>
            <w:right w:w="15" w:type="dxa"/>
          </w:tblCellMar>
        </w:tblPrEx>
        <w:trPr>
          <w:trHeight w:val="606" w:hRule="atLeast"/>
          <w:jc w:val="center"/>
        </w:trPr>
        <w:tc>
          <w:tcPr>
            <w:tcW w:w="139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评分标准</w:t>
            </w:r>
          </w:p>
        </w:tc>
        <w:tc>
          <w:tcPr>
            <w:tcW w:w="3428"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left"/>
              <w:textAlignment w:val="center"/>
              <w:rPr>
                <w:rStyle w:val="14"/>
                <w:rFonts w:hAnsi="仿宋_GB2312"/>
              </w:rPr>
            </w:pPr>
            <w:r>
              <w:rPr>
                <w:rFonts w:hint="eastAsia" w:ascii="仿宋_GB2312" w:hAnsi="仿宋_GB2312" w:eastAsia="仿宋_GB2312" w:cs="仿宋_GB2312"/>
                <w:kern w:val="0"/>
                <w:sz w:val="24"/>
              </w:rPr>
              <w:t>满分</w:t>
            </w:r>
            <w:r>
              <w:rPr>
                <w:rStyle w:val="13"/>
                <w:rFonts w:hint="eastAsia" w:hAnsi="仿宋_GB2312"/>
              </w:rPr>
              <w:t xml:space="preserve">     </w:t>
            </w:r>
            <w:r>
              <w:rPr>
                <w:rStyle w:val="13"/>
                <w:rFonts w:hint="eastAsia" w:hAnsi="仿宋_GB2312"/>
                <w:u w:val="none"/>
              </w:rPr>
              <w:t xml:space="preserve"> 合格分</w:t>
            </w:r>
            <w:r>
              <w:rPr>
                <w:rStyle w:val="13"/>
                <w:rFonts w:hint="eastAsia" w:hAnsi="仿宋_GB2312"/>
              </w:rPr>
              <w:t xml:space="preserve">     </w:t>
            </w:r>
            <w:r>
              <w:rPr>
                <w:rFonts w:hint="eastAsia" w:ascii="仿宋_GB2312" w:hAnsi="仿宋_GB2312" w:eastAsia="仿宋_GB2312" w:cs="仿宋_GB2312"/>
                <w:kern w:val="0"/>
                <w:sz w:val="24"/>
              </w:rPr>
              <w:t xml:space="preserve"> </w:t>
            </w:r>
          </w:p>
        </w:tc>
        <w:tc>
          <w:tcPr>
            <w:tcW w:w="1260" w:type="dxa"/>
            <w:tcBorders>
              <w:top w:val="single" w:color="000000" w:sz="4" w:space="0"/>
              <w:left w:val="single" w:color="auto" w:sz="4" w:space="0"/>
              <w:bottom w:val="single" w:color="000000" w:sz="4" w:space="0"/>
              <w:right w:val="single" w:color="auto" w:sz="4" w:space="0"/>
            </w:tcBorders>
            <w:vAlign w:val="center"/>
          </w:tcPr>
          <w:p>
            <w:pPr>
              <w:widowControl/>
              <w:spacing w:line="360" w:lineRule="exact"/>
              <w:jc w:val="center"/>
              <w:textAlignment w:val="center"/>
              <w:rPr>
                <w:rStyle w:val="14"/>
                <w:rFonts w:hAnsi="仿宋_GB2312"/>
              </w:rPr>
            </w:pPr>
            <w:r>
              <w:rPr>
                <w:rFonts w:ascii="仿宋_GB2312" w:hAnsi="仿宋_GB2312" w:eastAsia="仿宋_GB2312" w:cs="仿宋_GB2312"/>
                <w:b/>
                <w:bCs/>
                <w:kern w:val="0"/>
                <w:sz w:val="28"/>
                <w:szCs w:val="28"/>
              </w:rPr>
              <w:t>考试题型</w:t>
            </w:r>
          </w:p>
        </w:tc>
        <w:tc>
          <w:tcPr>
            <w:tcW w:w="3680"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□选择  □填空  □简答题  </w:t>
            </w:r>
          </w:p>
          <w:p>
            <w:pPr>
              <w:widowControl/>
              <w:spacing w:line="360" w:lineRule="exact"/>
              <w:jc w:val="left"/>
              <w:textAlignment w:val="center"/>
              <w:rPr>
                <w:rStyle w:val="14"/>
                <w:rFonts w:hAnsi="仿宋_GB2312"/>
                <w:color w:val="auto"/>
                <w:kern w:val="0"/>
              </w:rPr>
            </w:pPr>
            <w:r>
              <w:rPr>
                <w:rFonts w:hint="eastAsia" w:ascii="仿宋_GB2312" w:hAnsi="仿宋_GB2312" w:eastAsia="仿宋_GB2312" w:cs="仿宋_GB2312"/>
                <w:kern w:val="0"/>
                <w:sz w:val="24"/>
              </w:rPr>
              <w:t xml:space="preserve">□案例 </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□实操  □其他</w:t>
            </w:r>
            <w:r>
              <w:rPr>
                <w:rStyle w:val="13"/>
                <w:rFonts w:hint="eastAsia" w:hAnsi="仿宋_GB2312"/>
              </w:rPr>
              <w:t xml:space="preserve">           </w:t>
            </w:r>
          </w:p>
        </w:tc>
      </w:tr>
      <w:tr>
        <w:tblPrEx>
          <w:tblCellMar>
            <w:top w:w="15" w:type="dxa"/>
            <w:left w:w="15" w:type="dxa"/>
            <w:bottom w:w="15" w:type="dxa"/>
            <w:right w:w="15" w:type="dxa"/>
          </w:tblCellMar>
        </w:tblPrEx>
        <w:trPr>
          <w:trHeight w:val="606" w:hRule="atLeast"/>
          <w:jc w:val="center"/>
        </w:trPr>
        <w:tc>
          <w:tcPr>
            <w:tcW w:w="9760"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培训项目的课程构成</w:t>
            </w:r>
          </w:p>
        </w:tc>
      </w:tr>
      <w:tr>
        <w:tblPrEx>
          <w:tblCellMar>
            <w:top w:w="15" w:type="dxa"/>
            <w:left w:w="15" w:type="dxa"/>
            <w:bottom w:w="15" w:type="dxa"/>
            <w:right w:w="15" w:type="dxa"/>
          </w:tblCellMar>
        </w:tblPrEx>
        <w:trPr>
          <w:trHeight w:val="606" w:hRule="atLeast"/>
          <w:jc w:val="center"/>
        </w:trPr>
        <w:tc>
          <w:tcPr>
            <w:tcW w:w="12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bCs/>
                <w:sz w:val="28"/>
                <w:szCs w:val="28"/>
              </w:rPr>
            </w:pPr>
            <w:r>
              <w:rPr>
                <w:rFonts w:hint="eastAsia" w:ascii="仿宋_GB2312" w:hAnsi="仿宋_GB2312" w:eastAsia="仿宋_GB2312" w:cs="仿宋_GB2312"/>
                <w:b/>
                <w:bCs/>
                <w:kern w:val="0"/>
                <w:sz w:val="28"/>
                <w:szCs w:val="28"/>
              </w:rPr>
              <w:t>序号</w:t>
            </w:r>
          </w:p>
        </w:tc>
        <w:tc>
          <w:tcPr>
            <w:tcW w:w="33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课程名称</w:t>
            </w:r>
          </w:p>
        </w:tc>
        <w:tc>
          <w:tcPr>
            <w:tcW w:w="4362"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center"/>
              <w:textAlignment w:val="center"/>
              <w:rPr>
                <w:rFonts w:ascii="仿宋_GB2312" w:hAnsi="仿宋_GB2312" w:eastAsia="仿宋_GB2312" w:cs="仿宋_GB2312"/>
                <w:b/>
                <w:bCs/>
                <w:sz w:val="28"/>
                <w:szCs w:val="28"/>
              </w:rPr>
            </w:pPr>
            <w:r>
              <w:rPr>
                <w:rFonts w:hint="eastAsia" w:ascii="仿宋_GB2312" w:hAnsi="仿宋_GB2312" w:eastAsia="仿宋_GB2312" w:cs="仿宋_GB2312"/>
                <w:b/>
                <w:bCs/>
                <w:kern w:val="0"/>
                <w:sz w:val="28"/>
                <w:szCs w:val="28"/>
              </w:rPr>
              <w:t>涵盖的技术技能知识点</w:t>
            </w:r>
          </w:p>
        </w:tc>
        <w:tc>
          <w:tcPr>
            <w:tcW w:w="877"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学时</w:t>
            </w:r>
          </w:p>
        </w:tc>
      </w:tr>
      <w:tr>
        <w:tblPrEx>
          <w:tblCellMar>
            <w:top w:w="15" w:type="dxa"/>
            <w:left w:w="15" w:type="dxa"/>
            <w:bottom w:w="15" w:type="dxa"/>
            <w:right w:w="15" w:type="dxa"/>
          </w:tblCellMar>
        </w:tblPrEx>
        <w:trPr>
          <w:trHeight w:val="606" w:hRule="atLeast"/>
          <w:jc w:val="center"/>
        </w:trPr>
        <w:tc>
          <w:tcPr>
            <w:tcW w:w="12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3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8"/>
                <w:szCs w:val="28"/>
              </w:rPr>
            </w:pPr>
          </w:p>
        </w:tc>
        <w:tc>
          <w:tcPr>
            <w:tcW w:w="4362"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（本表可增行或续页）</w:t>
            </w:r>
          </w:p>
        </w:tc>
        <w:tc>
          <w:tcPr>
            <w:tcW w:w="877"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8"/>
                <w:szCs w:val="28"/>
              </w:rPr>
            </w:pPr>
          </w:p>
        </w:tc>
      </w:tr>
      <w:tr>
        <w:tblPrEx>
          <w:tblCellMar>
            <w:top w:w="15" w:type="dxa"/>
            <w:left w:w="15" w:type="dxa"/>
            <w:bottom w:w="15" w:type="dxa"/>
            <w:right w:w="15" w:type="dxa"/>
          </w:tblCellMar>
        </w:tblPrEx>
        <w:trPr>
          <w:trHeight w:val="606" w:hRule="atLeast"/>
          <w:jc w:val="center"/>
        </w:trPr>
        <w:tc>
          <w:tcPr>
            <w:tcW w:w="12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33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4"/>
              </w:rPr>
            </w:pPr>
          </w:p>
        </w:tc>
        <w:tc>
          <w:tcPr>
            <w:tcW w:w="4362"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center"/>
              <w:rPr>
                <w:rFonts w:ascii="仿宋_GB2312" w:hAnsi="仿宋_GB2312" w:eastAsia="仿宋_GB2312" w:cs="仿宋_GB2312"/>
                <w:sz w:val="24"/>
              </w:rPr>
            </w:pPr>
          </w:p>
        </w:tc>
        <w:tc>
          <w:tcPr>
            <w:tcW w:w="877"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4"/>
              </w:rPr>
            </w:pPr>
          </w:p>
        </w:tc>
      </w:tr>
      <w:tr>
        <w:tblPrEx>
          <w:tblCellMar>
            <w:top w:w="15" w:type="dxa"/>
            <w:left w:w="15" w:type="dxa"/>
            <w:bottom w:w="15" w:type="dxa"/>
            <w:right w:w="15" w:type="dxa"/>
          </w:tblCellMar>
        </w:tblPrEx>
        <w:trPr>
          <w:trHeight w:val="606" w:hRule="atLeast"/>
          <w:jc w:val="center"/>
        </w:trPr>
        <w:tc>
          <w:tcPr>
            <w:tcW w:w="12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33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4"/>
              </w:rPr>
            </w:pPr>
          </w:p>
        </w:tc>
        <w:tc>
          <w:tcPr>
            <w:tcW w:w="4362"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center"/>
              <w:rPr>
                <w:rFonts w:ascii="仿宋_GB2312" w:hAnsi="仿宋_GB2312" w:eastAsia="仿宋_GB2312" w:cs="仿宋_GB2312"/>
                <w:sz w:val="24"/>
              </w:rPr>
            </w:pPr>
          </w:p>
        </w:tc>
        <w:tc>
          <w:tcPr>
            <w:tcW w:w="877"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4"/>
              </w:rPr>
            </w:pPr>
          </w:p>
        </w:tc>
      </w:tr>
      <w:tr>
        <w:tblPrEx>
          <w:tblCellMar>
            <w:top w:w="15" w:type="dxa"/>
            <w:left w:w="15" w:type="dxa"/>
            <w:bottom w:w="15" w:type="dxa"/>
            <w:right w:w="15" w:type="dxa"/>
          </w:tblCellMar>
        </w:tblPrEx>
        <w:trPr>
          <w:trHeight w:val="606" w:hRule="atLeast"/>
          <w:jc w:val="center"/>
        </w:trPr>
        <w:tc>
          <w:tcPr>
            <w:tcW w:w="12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33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4"/>
              </w:rPr>
            </w:pPr>
          </w:p>
        </w:tc>
        <w:tc>
          <w:tcPr>
            <w:tcW w:w="4362"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center"/>
              <w:rPr>
                <w:rFonts w:ascii="仿宋_GB2312" w:hAnsi="仿宋_GB2312" w:eastAsia="仿宋_GB2312" w:cs="仿宋_GB2312"/>
                <w:sz w:val="24"/>
              </w:rPr>
            </w:pPr>
          </w:p>
        </w:tc>
        <w:tc>
          <w:tcPr>
            <w:tcW w:w="877"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4"/>
              </w:rPr>
            </w:pPr>
          </w:p>
        </w:tc>
      </w:tr>
      <w:tr>
        <w:tblPrEx>
          <w:tblCellMar>
            <w:top w:w="15" w:type="dxa"/>
            <w:left w:w="15" w:type="dxa"/>
            <w:bottom w:w="15" w:type="dxa"/>
            <w:right w:w="15" w:type="dxa"/>
          </w:tblCellMar>
        </w:tblPrEx>
        <w:trPr>
          <w:trHeight w:val="606" w:hRule="atLeast"/>
          <w:jc w:val="center"/>
        </w:trPr>
        <w:tc>
          <w:tcPr>
            <w:tcW w:w="12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33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4"/>
              </w:rPr>
            </w:pPr>
          </w:p>
        </w:tc>
        <w:tc>
          <w:tcPr>
            <w:tcW w:w="4362"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center"/>
              <w:rPr>
                <w:rFonts w:ascii="仿宋_GB2312" w:hAnsi="仿宋_GB2312" w:eastAsia="仿宋_GB2312" w:cs="仿宋_GB2312"/>
                <w:sz w:val="24"/>
              </w:rPr>
            </w:pPr>
          </w:p>
        </w:tc>
        <w:tc>
          <w:tcPr>
            <w:tcW w:w="877"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4"/>
              </w:rPr>
            </w:pPr>
          </w:p>
        </w:tc>
      </w:tr>
    </w:tbl>
    <w:p>
      <w:r>
        <w:rPr>
          <w:rFonts w:hint="eastAsia" w:eastAsia="黑体"/>
          <w:b/>
          <w:bCs/>
          <w:sz w:val="32"/>
          <w:szCs w:val="32"/>
        </w:rPr>
        <w:t>二、教材介绍（出版物或课件）</w:t>
      </w:r>
    </w:p>
    <w:p>
      <w:pPr>
        <w:pStyle w:val="5"/>
        <w:ind w:firstLine="0"/>
      </w:pPr>
    </w:p>
    <w:tbl>
      <w:tblPr>
        <w:tblStyle w:val="9"/>
        <w:tblW w:w="9760" w:type="dxa"/>
        <w:jc w:val="center"/>
        <w:tblLayout w:type="fixed"/>
        <w:tblCellMar>
          <w:top w:w="15" w:type="dxa"/>
          <w:left w:w="15" w:type="dxa"/>
          <w:bottom w:w="15" w:type="dxa"/>
          <w:right w:w="15" w:type="dxa"/>
        </w:tblCellMar>
      </w:tblPr>
      <w:tblGrid>
        <w:gridCol w:w="628"/>
        <w:gridCol w:w="3261"/>
        <w:gridCol w:w="1559"/>
        <w:gridCol w:w="4312"/>
      </w:tblGrid>
      <w:tr>
        <w:tblPrEx>
          <w:tblCellMar>
            <w:top w:w="15" w:type="dxa"/>
            <w:left w:w="15" w:type="dxa"/>
            <w:bottom w:w="15" w:type="dxa"/>
            <w:right w:w="15" w:type="dxa"/>
          </w:tblCellMar>
        </w:tblPrEx>
        <w:trPr>
          <w:trHeight w:val="606" w:hRule="atLeast"/>
          <w:jc w:val="center"/>
        </w:trPr>
        <w:tc>
          <w:tcPr>
            <w:tcW w:w="388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出版物（标出价格）/课件</w:t>
            </w:r>
          </w:p>
        </w:tc>
        <w:tc>
          <w:tcPr>
            <w:tcW w:w="1559" w:type="dxa"/>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线上/线下</w:t>
            </w:r>
          </w:p>
        </w:tc>
        <w:tc>
          <w:tcPr>
            <w:tcW w:w="4312"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用途</w:t>
            </w:r>
          </w:p>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（教师用书/学生用书/教辅材料）</w:t>
            </w:r>
          </w:p>
        </w:tc>
      </w:tr>
      <w:tr>
        <w:tblPrEx>
          <w:tblCellMar>
            <w:top w:w="15" w:type="dxa"/>
            <w:left w:w="15" w:type="dxa"/>
            <w:bottom w:w="15" w:type="dxa"/>
            <w:right w:w="15" w:type="dxa"/>
          </w:tblCellMar>
        </w:tblPrEx>
        <w:trPr>
          <w:trHeight w:val="606" w:hRule="atLeast"/>
          <w:jc w:val="center"/>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1</w:t>
            </w:r>
          </w:p>
        </w:tc>
        <w:tc>
          <w:tcPr>
            <w:tcW w:w="326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8"/>
                <w:szCs w:val="28"/>
              </w:rPr>
            </w:pPr>
          </w:p>
        </w:tc>
        <w:tc>
          <w:tcPr>
            <w:tcW w:w="1559" w:type="dxa"/>
            <w:tcBorders>
              <w:top w:val="single" w:color="000000" w:sz="4" w:space="0"/>
              <w:left w:val="single" w:color="000000" w:sz="4" w:space="0"/>
              <w:bottom w:val="single" w:color="000000" w:sz="4" w:space="0"/>
              <w:right w:val="single" w:color="auto" w:sz="4" w:space="0"/>
            </w:tcBorders>
            <w:vAlign w:val="center"/>
          </w:tcPr>
          <w:p>
            <w:pPr>
              <w:widowControl/>
              <w:spacing w:line="360" w:lineRule="exact"/>
              <w:rPr>
                <w:rFonts w:ascii="仿宋_GB2312" w:hAnsi="仿宋_GB2312" w:eastAsia="仿宋_GB2312" w:cs="仿宋_GB2312"/>
                <w:sz w:val="28"/>
                <w:szCs w:val="28"/>
              </w:rPr>
            </w:pPr>
          </w:p>
        </w:tc>
        <w:tc>
          <w:tcPr>
            <w:tcW w:w="4312"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8"/>
                <w:szCs w:val="28"/>
              </w:rPr>
            </w:pPr>
          </w:p>
        </w:tc>
      </w:tr>
      <w:tr>
        <w:tblPrEx>
          <w:tblCellMar>
            <w:top w:w="15" w:type="dxa"/>
            <w:left w:w="15" w:type="dxa"/>
            <w:bottom w:w="15" w:type="dxa"/>
            <w:right w:w="15" w:type="dxa"/>
          </w:tblCellMar>
        </w:tblPrEx>
        <w:trPr>
          <w:trHeight w:val="606" w:hRule="atLeast"/>
          <w:jc w:val="center"/>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2</w:t>
            </w:r>
          </w:p>
        </w:tc>
        <w:tc>
          <w:tcPr>
            <w:tcW w:w="326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4"/>
              </w:rPr>
            </w:pPr>
          </w:p>
        </w:tc>
        <w:tc>
          <w:tcPr>
            <w:tcW w:w="1559" w:type="dxa"/>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center"/>
              <w:rPr>
                <w:rFonts w:ascii="仿宋_GB2312" w:hAnsi="仿宋_GB2312" w:eastAsia="仿宋_GB2312" w:cs="仿宋_GB2312"/>
                <w:sz w:val="24"/>
              </w:rPr>
            </w:pPr>
          </w:p>
        </w:tc>
        <w:tc>
          <w:tcPr>
            <w:tcW w:w="4312"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4"/>
              </w:rPr>
            </w:pPr>
          </w:p>
        </w:tc>
      </w:tr>
      <w:tr>
        <w:tblPrEx>
          <w:tblCellMar>
            <w:top w:w="15" w:type="dxa"/>
            <w:left w:w="15" w:type="dxa"/>
            <w:bottom w:w="15" w:type="dxa"/>
            <w:right w:w="15" w:type="dxa"/>
          </w:tblCellMar>
        </w:tblPrEx>
        <w:trPr>
          <w:trHeight w:val="606" w:hRule="atLeast"/>
          <w:jc w:val="center"/>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3</w:t>
            </w:r>
          </w:p>
        </w:tc>
        <w:tc>
          <w:tcPr>
            <w:tcW w:w="326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4"/>
              </w:rPr>
            </w:pPr>
          </w:p>
        </w:tc>
        <w:tc>
          <w:tcPr>
            <w:tcW w:w="1559" w:type="dxa"/>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center"/>
              <w:rPr>
                <w:rFonts w:ascii="仿宋_GB2312" w:hAnsi="仿宋_GB2312" w:eastAsia="仿宋_GB2312" w:cs="仿宋_GB2312"/>
                <w:sz w:val="24"/>
              </w:rPr>
            </w:pPr>
          </w:p>
        </w:tc>
        <w:tc>
          <w:tcPr>
            <w:tcW w:w="4312"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4"/>
              </w:rPr>
            </w:pPr>
          </w:p>
        </w:tc>
      </w:tr>
    </w:tbl>
    <w:p/>
    <w:p/>
    <w:p>
      <w:r>
        <w:rPr>
          <w:rFonts w:hint="eastAsia" w:eastAsia="黑体"/>
          <w:b/>
          <w:bCs/>
          <w:sz w:val="32"/>
          <w:szCs w:val="32"/>
        </w:rPr>
        <w:t>三、师资信息表（附个人简历）</w:t>
      </w:r>
    </w:p>
    <w:tbl>
      <w:tblPr>
        <w:tblStyle w:val="9"/>
        <w:tblpPr w:leftFromText="180" w:rightFromText="180" w:vertAnchor="text" w:horzAnchor="page" w:tblpX="1001" w:tblpY="226"/>
        <w:tblW w:w="987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2"/>
        <w:gridCol w:w="1486"/>
        <w:gridCol w:w="2477"/>
        <w:gridCol w:w="1328"/>
        <w:gridCol w:w="1397"/>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7" w:hRule="atLeast"/>
        </w:trPr>
        <w:tc>
          <w:tcPr>
            <w:tcW w:w="1042" w:type="dxa"/>
            <w:tcBorders>
              <w:top w:val="single" w:color="auto" w:sz="4" w:space="0"/>
              <w:left w:val="single" w:color="000000" w:sz="4" w:space="0"/>
              <w:bottom w:val="single" w:color="000000" w:sz="4" w:space="0"/>
              <w:right w:val="single" w:color="000000" w:sz="4" w:space="0"/>
            </w:tcBorders>
            <w:vAlign w:val="center"/>
          </w:tcPr>
          <w:p>
            <w:pPr>
              <w:pStyle w:val="5"/>
              <w:ind w:firstLine="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姓名</w:t>
            </w:r>
          </w:p>
        </w:tc>
        <w:tc>
          <w:tcPr>
            <w:tcW w:w="1486" w:type="dxa"/>
            <w:tcBorders>
              <w:top w:val="single" w:color="auto" w:sz="4" w:space="0"/>
              <w:left w:val="single" w:color="auto" w:sz="4" w:space="0"/>
              <w:bottom w:val="single" w:color="000000" w:sz="4" w:space="0"/>
              <w:right w:val="single" w:color="000000" w:sz="4" w:space="0"/>
            </w:tcBorders>
            <w:vAlign w:val="center"/>
          </w:tcPr>
          <w:p>
            <w:pPr>
              <w:pStyle w:val="5"/>
              <w:ind w:firstLine="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职称/学历</w:t>
            </w:r>
          </w:p>
        </w:tc>
        <w:tc>
          <w:tcPr>
            <w:tcW w:w="2477" w:type="dxa"/>
            <w:tcBorders>
              <w:top w:val="single" w:color="auto" w:sz="4" w:space="0"/>
              <w:left w:val="single" w:color="auto" w:sz="4" w:space="0"/>
              <w:bottom w:val="single" w:color="000000" w:sz="4" w:space="0"/>
              <w:right w:val="single" w:color="auto" w:sz="4" w:space="0"/>
            </w:tcBorders>
            <w:vAlign w:val="center"/>
          </w:tcPr>
          <w:p>
            <w:pPr>
              <w:pStyle w:val="5"/>
              <w:ind w:firstLine="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身份证号码</w:t>
            </w:r>
          </w:p>
        </w:tc>
        <w:tc>
          <w:tcPr>
            <w:tcW w:w="1328" w:type="dxa"/>
            <w:tcBorders>
              <w:top w:val="single" w:color="auto" w:sz="4" w:space="0"/>
              <w:left w:val="single" w:color="auto" w:sz="4" w:space="0"/>
              <w:bottom w:val="single" w:color="000000" w:sz="4" w:space="0"/>
              <w:right w:val="single" w:color="auto" w:sz="4" w:space="0"/>
            </w:tcBorders>
            <w:vAlign w:val="center"/>
          </w:tcPr>
          <w:p>
            <w:pPr>
              <w:pStyle w:val="5"/>
              <w:ind w:firstLine="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联系方式</w:t>
            </w:r>
          </w:p>
        </w:tc>
        <w:tc>
          <w:tcPr>
            <w:tcW w:w="1397" w:type="dxa"/>
            <w:tcBorders>
              <w:top w:val="single" w:color="auto" w:sz="4" w:space="0"/>
              <w:left w:val="single" w:color="auto" w:sz="4" w:space="0"/>
              <w:bottom w:val="single" w:color="000000" w:sz="4" w:space="0"/>
              <w:right w:val="single" w:color="000000" w:sz="4" w:space="0"/>
            </w:tcBorders>
            <w:vAlign w:val="center"/>
          </w:tcPr>
          <w:p>
            <w:pPr>
              <w:pStyle w:val="5"/>
              <w:ind w:firstLine="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专职/兼职</w:t>
            </w:r>
          </w:p>
        </w:tc>
        <w:tc>
          <w:tcPr>
            <w:tcW w:w="2147" w:type="dxa"/>
            <w:tcBorders>
              <w:top w:val="single" w:color="auto" w:sz="4" w:space="0"/>
              <w:left w:val="single" w:color="auto" w:sz="4" w:space="0"/>
              <w:bottom w:val="single" w:color="000000" w:sz="4" w:space="0"/>
              <w:right w:val="single" w:color="000000" w:sz="4" w:space="0"/>
            </w:tcBorders>
            <w:vAlign w:val="center"/>
          </w:tcPr>
          <w:p>
            <w:pPr>
              <w:pStyle w:val="5"/>
              <w:ind w:firstLine="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主要讲授课程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9" w:hRule="atLeast"/>
        </w:trPr>
        <w:tc>
          <w:tcPr>
            <w:tcW w:w="1042"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b/>
                <w:sz w:val="18"/>
              </w:rPr>
            </w:pPr>
          </w:p>
        </w:tc>
        <w:tc>
          <w:tcPr>
            <w:tcW w:w="1486" w:type="dxa"/>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b/>
                <w:sz w:val="18"/>
              </w:rPr>
            </w:pPr>
          </w:p>
        </w:tc>
        <w:tc>
          <w:tcPr>
            <w:tcW w:w="2477" w:type="dxa"/>
            <w:tcBorders>
              <w:top w:val="single" w:color="auto" w:sz="4" w:space="0"/>
              <w:left w:val="single" w:color="auto" w:sz="4" w:space="0"/>
              <w:bottom w:val="single" w:color="000000" w:sz="4" w:space="0"/>
              <w:right w:val="single" w:color="auto" w:sz="4" w:space="0"/>
            </w:tcBorders>
          </w:tcPr>
          <w:p>
            <w:pPr>
              <w:jc w:val="center"/>
              <w:rPr>
                <w:rFonts w:ascii="宋体" w:hAnsi="宋体"/>
                <w:b/>
                <w:sz w:val="18"/>
              </w:rPr>
            </w:pPr>
          </w:p>
        </w:tc>
        <w:tc>
          <w:tcPr>
            <w:tcW w:w="1328" w:type="dxa"/>
            <w:tcBorders>
              <w:top w:val="single" w:color="auto" w:sz="4" w:space="0"/>
              <w:left w:val="single" w:color="auto" w:sz="4" w:space="0"/>
              <w:bottom w:val="single" w:color="000000" w:sz="4" w:space="0"/>
              <w:right w:val="single" w:color="auto" w:sz="4" w:space="0"/>
            </w:tcBorders>
          </w:tcPr>
          <w:p>
            <w:pPr>
              <w:jc w:val="center"/>
              <w:rPr>
                <w:rFonts w:ascii="宋体" w:hAnsi="宋体"/>
                <w:b/>
                <w:sz w:val="18"/>
              </w:rPr>
            </w:pPr>
          </w:p>
        </w:tc>
        <w:tc>
          <w:tcPr>
            <w:tcW w:w="1397" w:type="dxa"/>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b/>
                <w:sz w:val="18"/>
              </w:rPr>
            </w:pPr>
          </w:p>
        </w:tc>
        <w:tc>
          <w:tcPr>
            <w:tcW w:w="2147" w:type="dxa"/>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rPr>
        <w:tc>
          <w:tcPr>
            <w:tcW w:w="1042"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b/>
                <w:sz w:val="18"/>
              </w:rPr>
            </w:pPr>
          </w:p>
        </w:tc>
        <w:tc>
          <w:tcPr>
            <w:tcW w:w="1486" w:type="dxa"/>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b/>
                <w:sz w:val="18"/>
              </w:rPr>
            </w:pPr>
          </w:p>
        </w:tc>
        <w:tc>
          <w:tcPr>
            <w:tcW w:w="2477" w:type="dxa"/>
            <w:tcBorders>
              <w:top w:val="single" w:color="auto" w:sz="4" w:space="0"/>
              <w:left w:val="single" w:color="auto" w:sz="4" w:space="0"/>
              <w:bottom w:val="single" w:color="000000" w:sz="4" w:space="0"/>
              <w:right w:val="single" w:color="auto" w:sz="4" w:space="0"/>
            </w:tcBorders>
          </w:tcPr>
          <w:p>
            <w:pPr>
              <w:jc w:val="center"/>
              <w:rPr>
                <w:rFonts w:ascii="宋体" w:hAnsi="宋体"/>
                <w:b/>
                <w:sz w:val="18"/>
              </w:rPr>
            </w:pPr>
          </w:p>
        </w:tc>
        <w:tc>
          <w:tcPr>
            <w:tcW w:w="1328" w:type="dxa"/>
            <w:tcBorders>
              <w:top w:val="single" w:color="auto" w:sz="4" w:space="0"/>
              <w:left w:val="single" w:color="auto" w:sz="4" w:space="0"/>
              <w:bottom w:val="single" w:color="000000" w:sz="4" w:space="0"/>
              <w:right w:val="single" w:color="auto" w:sz="4" w:space="0"/>
            </w:tcBorders>
          </w:tcPr>
          <w:p>
            <w:pPr>
              <w:jc w:val="center"/>
              <w:rPr>
                <w:rFonts w:ascii="宋体" w:hAnsi="宋体"/>
                <w:b/>
                <w:sz w:val="18"/>
              </w:rPr>
            </w:pPr>
          </w:p>
        </w:tc>
        <w:tc>
          <w:tcPr>
            <w:tcW w:w="1397" w:type="dxa"/>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b/>
                <w:sz w:val="18"/>
              </w:rPr>
            </w:pPr>
          </w:p>
        </w:tc>
        <w:tc>
          <w:tcPr>
            <w:tcW w:w="2147" w:type="dxa"/>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trPr>
        <w:tc>
          <w:tcPr>
            <w:tcW w:w="1042"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b/>
                <w:sz w:val="18"/>
              </w:rPr>
            </w:pPr>
          </w:p>
        </w:tc>
        <w:tc>
          <w:tcPr>
            <w:tcW w:w="1486" w:type="dxa"/>
            <w:tcBorders>
              <w:top w:val="single" w:color="auto" w:sz="4" w:space="0"/>
              <w:left w:val="single" w:color="auto" w:sz="4" w:space="0"/>
              <w:bottom w:val="single" w:color="auto" w:sz="4" w:space="0"/>
              <w:right w:val="single" w:color="000000" w:sz="4" w:space="0"/>
            </w:tcBorders>
            <w:vAlign w:val="center"/>
          </w:tcPr>
          <w:p>
            <w:pPr>
              <w:jc w:val="center"/>
              <w:rPr>
                <w:rFonts w:ascii="宋体" w:hAnsi="宋体"/>
                <w:b/>
                <w:sz w:val="18"/>
              </w:rPr>
            </w:pPr>
          </w:p>
        </w:tc>
        <w:tc>
          <w:tcPr>
            <w:tcW w:w="2477" w:type="dxa"/>
            <w:tcBorders>
              <w:top w:val="single" w:color="auto" w:sz="4" w:space="0"/>
              <w:left w:val="single" w:color="auto" w:sz="4" w:space="0"/>
              <w:bottom w:val="single" w:color="auto" w:sz="4" w:space="0"/>
              <w:right w:val="single" w:color="auto" w:sz="4" w:space="0"/>
            </w:tcBorders>
          </w:tcPr>
          <w:p>
            <w:pPr>
              <w:jc w:val="center"/>
              <w:rPr>
                <w:rFonts w:ascii="宋体" w:hAnsi="宋体"/>
                <w:b/>
                <w:sz w:val="18"/>
              </w:rPr>
            </w:pPr>
          </w:p>
        </w:tc>
        <w:tc>
          <w:tcPr>
            <w:tcW w:w="1328" w:type="dxa"/>
            <w:tcBorders>
              <w:top w:val="single" w:color="auto" w:sz="4" w:space="0"/>
              <w:left w:val="single" w:color="auto" w:sz="4" w:space="0"/>
              <w:bottom w:val="single" w:color="auto" w:sz="4" w:space="0"/>
              <w:right w:val="single" w:color="auto" w:sz="4" w:space="0"/>
            </w:tcBorders>
          </w:tcPr>
          <w:p>
            <w:pPr>
              <w:jc w:val="center"/>
              <w:rPr>
                <w:rFonts w:ascii="宋体" w:hAnsi="宋体"/>
                <w:b/>
                <w:sz w:val="18"/>
              </w:rPr>
            </w:pPr>
          </w:p>
        </w:tc>
        <w:tc>
          <w:tcPr>
            <w:tcW w:w="1397" w:type="dxa"/>
            <w:tcBorders>
              <w:top w:val="single" w:color="auto" w:sz="4" w:space="0"/>
              <w:left w:val="single" w:color="auto" w:sz="4" w:space="0"/>
              <w:bottom w:val="single" w:color="auto" w:sz="4" w:space="0"/>
              <w:right w:val="single" w:color="000000" w:sz="4" w:space="0"/>
            </w:tcBorders>
            <w:vAlign w:val="center"/>
          </w:tcPr>
          <w:p>
            <w:pPr>
              <w:jc w:val="center"/>
              <w:rPr>
                <w:rFonts w:ascii="宋体" w:hAnsi="宋体"/>
                <w:b/>
                <w:sz w:val="18"/>
              </w:rPr>
            </w:pPr>
          </w:p>
        </w:tc>
        <w:tc>
          <w:tcPr>
            <w:tcW w:w="2147" w:type="dxa"/>
            <w:tcBorders>
              <w:top w:val="single" w:color="auto" w:sz="4" w:space="0"/>
              <w:left w:val="single" w:color="auto" w:sz="4" w:space="0"/>
              <w:bottom w:val="single" w:color="auto" w:sz="4" w:space="0"/>
              <w:right w:val="single" w:color="000000" w:sz="4" w:space="0"/>
            </w:tcBorders>
            <w:vAlign w:val="center"/>
          </w:tcPr>
          <w:p>
            <w:pPr>
              <w:jc w:val="center"/>
              <w:rPr>
                <w:rFonts w:ascii="宋体" w:hAnsi="宋体"/>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trPr>
        <w:tc>
          <w:tcPr>
            <w:tcW w:w="1042"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b/>
                <w:sz w:val="18"/>
              </w:rPr>
            </w:pPr>
          </w:p>
        </w:tc>
        <w:tc>
          <w:tcPr>
            <w:tcW w:w="1486" w:type="dxa"/>
            <w:tcBorders>
              <w:top w:val="single" w:color="auto" w:sz="4" w:space="0"/>
              <w:left w:val="single" w:color="auto" w:sz="4" w:space="0"/>
              <w:bottom w:val="single" w:color="auto" w:sz="4" w:space="0"/>
              <w:right w:val="single" w:color="000000" w:sz="4" w:space="0"/>
            </w:tcBorders>
            <w:vAlign w:val="center"/>
          </w:tcPr>
          <w:p>
            <w:pPr>
              <w:jc w:val="center"/>
              <w:rPr>
                <w:rFonts w:ascii="宋体" w:hAnsi="宋体"/>
                <w:b/>
                <w:sz w:val="18"/>
              </w:rPr>
            </w:pPr>
          </w:p>
        </w:tc>
        <w:tc>
          <w:tcPr>
            <w:tcW w:w="2477" w:type="dxa"/>
            <w:tcBorders>
              <w:top w:val="single" w:color="auto" w:sz="4" w:space="0"/>
              <w:left w:val="single" w:color="auto" w:sz="4" w:space="0"/>
              <w:bottom w:val="single" w:color="auto" w:sz="4" w:space="0"/>
              <w:right w:val="single" w:color="auto" w:sz="4" w:space="0"/>
            </w:tcBorders>
          </w:tcPr>
          <w:p>
            <w:pPr>
              <w:jc w:val="center"/>
              <w:rPr>
                <w:rFonts w:ascii="宋体" w:hAnsi="宋体"/>
                <w:b/>
                <w:sz w:val="18"/>
              </w:rPr>
            </w:pPr>
          </w:p>
        </w:tc>
        <w:tc>
          <w:tcPr>
            <w:tcW w:w="1328" w:type="dxa"/>
            <w:tcBorders>
              <w:top w:val="single" w:color="auto" w:sz="4" w:space="0"/>
              <w:left w:val="single" w:color="auto" w:sz="4" w:space="0"/>
              <w:bottom w:val="single" w:color="auto" w:sz="4" w:space="0"/>
              <w:right w:val="single" w:color="auto" w:sz="4" w:space="0"/>
            </w:tcBorders>
          </w:tcPr>
          <w:p>
            <w:pPr>
              <w:jc w:val="center"/>
              <w:rPr>
                <w:rFonts w:ascii="宋体" w:hAnsi="宋体"/>
                <w:b/>
                <w:sz w:val="18"/>
              </w:rPr>
            </w:pPr>
          </w:p>
        </w:tc>
        <w:tc>
          <w:tcPr>
            <w:tcW w:w="1397" w:type="dxa"/>
            <w:tcBorders>
              <w:top w:val="single" w:color="auto" w:sz="4" w:space="0"/>
              <w:left w:val="single" w:color="auto" w:sz="4" w:space="0"/>
              <w:bottom w:val="single" w:color="auto" w:sz="4" w:space="0"/>
              <w:right w:val="single" w:color="000000" w:sz="4" w:space="0"/>
            </w:tcBorders>
            <w:vAlign w:val="center"/>
          </w:tcPr>
          <w:p>
            <w:pPr>
              <w:jc w:val="center"/>
              <w:rPr>
                <w:rFonts w:ascii="宋体" w:hAnsi="宋体"/>
                <w:b/>
                <w:sz w:val="18"/>
              </w:rPr>
            </w:pPr>
          </w:p>
        </w:tc>
        <w:tc>
          <w:tcPr>
            <w:tcW w:w="2147" w:type="dxa"/>
            <w:tcBorders>
              <w:top w:val="single" w:color="auto" w:sz="4" w:space="0"/>
              <w:left w:val="single" w:color="auto" w:sz="4" w:space="0"/>
              <w:bottom w:val="single" w:color="auto" w:sz="4" w:space="0"/>
              <w:right w:val="single" w:color="000000" w:sz="4" w:space="0"/>
            </w:tcBorders>
            <w:vAlign w:val="center"/>
          </w:tcPr>
          <w:p>
            <w:pPr>
              <w:jc w:val="center"/>
              <w:rPr>
                <w:rFonts w:ascii="宋体" w:hAnsi="宋体"/>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42"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b/>
                <w:sz w:val="18"/>
              </w:rPr>
            </w:pPr>
          </w:p>
        </w:tc>
        <w:tc>
          <w:tcPr>
            <w:tcW w:w="1486" w:type="dxa"/>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b/>
                <w:sz w:val="18"/>
              </w:rPr>
            </w:pPr>
          </w:p>
        </w:tc>
        <w:tc>
          <w:tcPr>
            <w:tcW w:w="2477" w:type="dxa"/>
            <w:tcBorders>
              <w:top w:val="single" w:color="auto" w:sz="4" w:space="0"/>
              <w:left w:val="single" w:color="auto" w:sz="4" w:space="0"/>
              <w:bottom w:val="single" w:color="000000" w:sz="4" w:space="0"/>
              <w:right w:val="single" w:color="auto" w:sz="4" w:space="0"/>
            </w:tcBorders>
          </w:tcPr>
          <w:p>
            <w:pPr>
              <w:jc w:val="center"/>
              <w:rPr>
                <w:rFonts w:ascii="宋体" w:hAnsi="宋体"/>
                <w:b/>
                <w:sz w:val="18"/>
              </w:rPr>
            </w:pPr>
          </w:p>
        </w:tc>
        <w:tc>
          <w:tcPr>
            <w:tcW w:w="1328" w:type="dxa"/>
            <w:tcBorders>
              <w:top w:val="single" w:color="auto" w:sz="4" w:space="0"/>
              <w:left w:val="single" w:color="auto" w:sz="4" w:space="0"/>
              <w:bottom w:val="single" w:color="000000" w:sz="4" w:space="0"/>
              <w:right w:val="single" w:color="auto" w:sz="4" w:space="0"/>
            </w:tcBorders>
          </w:tcPr>
          <w:p>
            <w:pPr>
              <w:jc w:val="center"/>
              <w:rPr>
                <w:rFonts w:ascii="宋体" w:hAnsi="宋体"/>
                <w:b/>
                <w:sz w:val="18"/>
              </w:rPr>
            </w:pPr>
          </w:p>
        </w:tc>
        <w:tc>
          <w:tcPr>
            <w:tcW w:w="1397" w:type="dxa"/>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b/>
                <w:sz w:val="18"/>
              </w:rPr>
            </w:pPr>
          </w:p>
        </w:tc>
        <w:tc>
          <w:tcPr>
            <w:tcW w:w="2147" w:type="dxa"/>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b/>
                <w:sz w:val="18"/>
              </w:rPr>
            </w:pP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5538ED"/>
    <w:rsid w:val="000620F4"/>
    <w:rsid w:val="0019009C"/>
    <w:rsid w:val="003A2B19"/>
    <w:rsid w:val="00493F1D"/>
    <w:rsid w:val="00580FD3"/>
    <w:rsid w:val="005C3FBB"/>
    <w:rsid w:val="007470D5"/>
    <w:rsid w:val="0084218C"/>
    <w:rsid w:val="00B71875"/>
    <w:rsid w:val="02D24651"/>
    <w:rsid w:val="055538ED"/>
    <w:rsid w:val="0A141925"/>
    <w:rsid w:val="0B8D1293"/>
    <w:rsid w:val="0C2801BA"/>
    <w:rsid w:val="0CE65090"/>
    <w:rsid w:val="1037556B"/>
    <w:rsid w:val="193A23A2"/>
    <w:rsid w:val="19540776"/>
    <w:rsid w:val="1D221EDD"/>
    <w:rsid w:val="1D2B351D"/>
    <w:rsid w:val="203908B5"/>
    <w:rsid w:val="20A41F82"/>
    <w:rsid w:val="22CC57F4"/>
    <w:rsid w:val="24F76485"/>
    <w:rsid w:val="25570569"/>
    <w:rsid w:val="2CAA4553"/>
    <w:rsid w:val="2FC562D2"/>
    <w:rsid w:val="316078F2"/>
    <w:rsid w:val="397F1478"/>
    <w:rsid w:val="39940896"/>
    <w:rsid w:val="3C591CD6"/>
    <w:rsid w:val="3D261BFA"/>
    <w:rsid w:val="41722EB8"/>
    <w:rsid w:val="423174BA"/>
    <w:rsid w:val="44242A48"/>
    <w:rsid w:val="44BF0F5A"/>
    <w:rsid w:val="47997CE8"/>
    <w:rsid w:val="4CED1B10"/>
    <w:rsid w:val="4E014414"/>
    <w:rsid w:val="4E2D748C"/>
    <w:rsid w:val="52A92F3F"/>
    <w:rsid w:val="55BD5A87"/>
    <w:rsid w:val="57792F30"/>
    <w:rsid w:val="5834524F"/>
    <w:rsid w:val="617554D0"/>
    <w:rsid w:val="61773A66"/>
    <w:rsid w:val="625221AD"/>
    <w:rsid w:val="65C02C7E"/>
    <w:rsid w:val="688229B0"/>
    <w:rsid w:val="69C11811"/>
    <w:rsid w:val="746250B4"/>
    <w:rsid w:val="76F67A00"/>
    <w:rsid w:val="7700286C"/>
    <w:rsid w:val="77084AA0"/>
    <w:rsid w:val="787C5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BodyText1I"/>
    <w:basedOn w:val="3"/>
    <w:qFormat/>
    <w:uiPriority w:val="0"/>
    <w:pPr>
      <w:ind w:firstLine="420" w:firstLineChars="100"/>
    </w:pPr>
  </w:style>
  <w:style w:type="paragraph" w:customStyle="1" w:styleId="3">
    <w:name w:val="BodyText"/>
    <w:basedOn w:val="1"/>
    <w:qFormat/>
    <w:uiPriority w:val="0"/>
  </w:style>
  <w:style w:type="paragraph" w:styleId="5">
    <w:name w:val="Normal Indent"/>
    <w:basedOn w:val="1"/>
    <w:qFormat/>
    <w:uiPriority w:val="0"/>
    <w:pPr>
      <w:ind w:firstLine="42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character" w:styleId="12">
    <w:name w:val="page number"/>
    <w:basedOn w:val="10"/>
    <w:qFormat/>
    <w:uiPriority w:val="0"/>
  </w:style>
  <w:style w:type="character" w:customStyle="1" w:styleId="13">
    <w:name w:val="font01"/>
    <w:qFormat/>
    <w:uiPriority w:val="99"/>
    <w:rPr>
      <w:rFonts w:ascii="仿宋_GB2312" w:eastAsia="仿宋_GB2312" w:cs="仿宋_GB2312"/>
      <w:color w:val="333333"/>
      <w:sz w:val="24"/>
      <w:szCs w:val="24"/>
      <w:u w:val="single"/>
    </w:rPr>
  </w:style>
  <w:style w:type="character" w:customStyle="1" w:styleId="14">
    <w:name w:val="font21"/>
    <w:qFormat/>
    <w:uiPriority w:val="99"/>
    <w:rPr>
      <w:rFonts w:ascii="仿宋_GB2312" w:eastAsia="仿宋_GB2312" w:cs="仿宋_GB2312"/>
      <w:color w:val="333333"/>
      <w:sz w:val="24"/>
      <w:szCs w:val="24"/>
      <w:u w:val="none"/>
    </w:rPr>
  </w:style>
  <w:style w:type="character" w:customStyle="1" w:styleId="15">
    <w:name w:val="页眉 Char"/>
    <w:basedOn w:val="10"/>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657</Words>
  <Characters>3748</Characters>
  <Lines>31</Lines>
  <Paragraphs>8</Paragraphs>
  <TotalTime>36</TotalTime>
  <ScaleCrop>false</ScaleCrop>
  <LinksUpToDate>false</LinksUpToDate>
  <CharactersWithSpaces>4397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2022-03-18T12:19:00Z</dcterms:created>
  <dc:creator>techpc</dc:creator>
  <cp:lastModifiedBy>admin</cp:lastModifiedBy>
  <dcterms:modified xsi:type="dcterms:W3CDTF">2022-03-24T01:50:32Z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BDACD9086ADE47429E616D1E56AA647C</vt:lpwstr>
  </property>
</Properties>
</file>