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MS Mincho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MS Mincho"/>
          <w:sz w:val="32"/>
          <w:szCs w:val="32"/>
        </w:rPr>
        <w:t>附件：</w:t>
      </w:r>
    </w:p>
    <w:p>
      <w:pPr>
        <w:rPr>
          <w:rFonts w:ascii="宋体" w:hAnsi="宋体" w:eastAsia="宋体" w:cs="宋体"/>
          <w:color w:val="000000" w:themeColor="text1"/>
          <w:sz w:val="48"/>
          <w:szCs w:val="72"/>
        </w:rPr>
      </w:pPr>
    </w:p>
    <w:p>
      <w:pPr>
        <w:jc w:val="center"/>
        <w:rPr>
          <w:rFonts w:ascii="黑体" w:hAnsi="黑体" w:eastAsia="黑体" w:cs="微软雅黑"/>
          <w:color w:val="000000" w:themeColor="text1"/>
          <w:sz w:val="52"/>
          <w:szCs w:val="52"/>
        </w:rPr>
      </w:pPr>
      <w:r>
        <w:rPr>
          <w:rFonts w:hint="eastAsia" w:ascii="黑体" w:hAnsi="黑体" w:eastAsia="黑体" w:cs="微软雅黑"/>
          <w:color w:val="000000" w:themeColor="text1"/>
          <w:sz w:val="52"/>
          <w:szCs w:val="52"/>
        </w:rPr>
        <w:t>“百城百万”操作系统培训专项行动</w:t>
      </w:r>
    </w:p>
    <w:p>
      <w:pPr>
        <w:jc w:val="center"/>
        <w:rPr>
          <w:rFonts w:ascii="黑体" w:hAnsi="黑体" w:eastAsia="黑体" w:cs="微软雅黑"/>
          <w:color w:val="000000" w:themeColor="text1"/>
          <w:sz w:val="52"/>
          <w:szCs w:val="52"/>
        </w:rPr>
      </w:pPr>
      <w:r>
        <w:rPr>
          <w:rFonts w:hint="eastAsia" w:ascii="黑体" w:hAnsi="黑体" w:eastAsia="黑体" w:cs="微软雅黑"/>
          <w:color w:val="000000" w:themeColor="text1"/>
          <w:sz w:val="52"/>
          <w:szCs w:val="52"/>
        </w:rPr>
        <w:t>“麒麟工坊”实训基地</w:t>
      </w:r>
    </w:p>
    <w:p>
      <w:pPr>
        <w:jc w:val="center"/>
        <w:rPr>
          <w:rFonts w:ascii="黑体" w:hAnsi="黑体" w:eastAsia="黑体" w:cs="黑体"/>
          <w:color w:val="000000" w:themeColor="text1"/>
          <w:sz w:val="56"/>
          <w:szCs w:val="48"/>
        </w:rPr>
      </w:pPr>
    </w:p>
    <w:p>
      <w:pPr>
        <w:jc w:val="center"/>
        <w:rPr>
          <w:rFonts w:ascii="黑体" w:hAnsi="黑体" w:eastAsia="黑体" w:cs="微软雅黑"/>
          <w:color w:val="000000" w:themeColor="text1"/>
          <w:sz w:val="72"/>
          <w:szCs w:val="84"/>
        </w:rPr>
      </w:pPr>
      <w:r>
        <w:rPr>
          <w:rFonts w:hint="eastAsia" w:ascii="黑体" w:hAnsi="黑体" w:eastAsia="黑体" w:cs="微软雅黑"/>
          <w:color w:val="000000" w:themeColor="text1"/>
          <w:sz w:val="72"/>
          <w:szCs w:val="84"/>
        </w:rPr>
        <w:t>申报表</w:t>
      </w:r>
    </w:p>
    <w:p>
      <w:pPr>
        <w:jc w:val="center"/>
        <w:rPr>
          <w:color w:val="000000" w:themeColor="text1"/>
        </w:rPr>
      </w:pPr>
    </w:p>
    <w:p>
      <w:pPr>
        <w:jc w:val="center"/>
        <w:rPr>
          <w:color w:val="000000" w:themeColor="text1"/>
        </w:rPr>
      </w:pPr>
    </w:p>
    <w:p>
      <w:pPr>
        <w:jc w:val="center"/>
        <w:rPr>
          <w:color w:val="000000" w:themeColor="text1"/>
        </w:rPr>
      </w:pPr>
    </w:p>
    <w:p>
      <w:pPr>
        <w:jc w:val="center"/>
        <w:rPr>
          <w:color w:val="000000" w:themeColor="text1"/>
        </w:rPr>
      </w:pPr>
    </w:p>
    <w:p>
      <w:pPr>
        <w:jc w:val="center"/>
        <w:rPr>
          <w:color w:val="000000" w:themeColor="text1"/>
        </w:rPr>
      </w:pPr>
    </w:p>
    <w:p>
      <w:pPr>
        <w:jc w:val="center"/>
        <w:rPr>
          <w:rFonts w:ascii="宋体" w:hAnsi="宋体" w:eastAsia="宋体" w:cs="宋体"/>
          <w:color w:val="000000" w:themeColor="text1"/>
          <w:sz w:val="32"/>
          <w:szCs w:val="40"/>
        </w:rPr>
      </w:pPr>
    </w:p>
    <w:p>
      <w:pPr>
        <w:ind w:firstLine="1920" w:firstLineChars="600"/>
        <w:rPr>
          <w:rFonts w:ascii="宋体" w:hAnsi="宋体" w:eastAsia="宋体" w:cs="宋体"/>
          <w:color w:val="000000" w:themeColor="text1"/>
          <w:sz w:val="32"/>
          <w:szCs w:val="40"/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40"/>
        </w:rPr>
        <w:t>申报院校</w:t>
      </w:r>
      <w:r>
        <w:rPr>
          <w:rFonts w:hint="eastAsia" w:ascii="宋体" w:hAnsi="宋体" w:eastAsia="宋体" w:cs="宋体"/>
          <w:color w:val="000000" w:themeColor="text1"/>
          <w:sz w:val="32"/>
          <w:szCs w:val="40"/>
          <w:u w:val="single"/>
        </w:rPr>
        <w:t xml:space="preserve">           </w:t>
      </w:r>
      <w:r>
        <w:rPr>
          <w:rFonts w:ascii="宋体" w:hAnsi="宋体" w:eastAsia="宋体" w:cs="宋体"/>
          <w:color w:val="000000" w:themeColor="text1"/>
          <w:sz w:val="32"/>
          <w:szCs w:val="40"/>
          <w:u w:val="single"/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sz w:val="32"/>
          <w:szCs w:val="40"/>
          <w:u w:val="single"/>
        </w:rPr>
        <w:t xml:space="preserve">     </w:t>
      </w:r>
      <w:r>
        <w:rPr>
          <w:rFonts w:hint="eastAsia" w:ascii="宋体" w:hAnsi="宋体" w:eastAsia="宋体" w:cs="宋体"/>
          <w:color w:val="000000" w:themeColor="text1"/>
          <w:sz w:val="32"/>
          <w:szCs w:val="40"/>
        </w:rPr>
        <w:t>（盖章）</w:t>
      </w:r>
    </w:p>
    <w:p>
      <w:pPr>
        <w:ind w:firstLine="1920" w:firstLineChars="600"/>
        <w:rPr>
          <w:rFonts w:ascii="宋体" w:hAnsi="宋体" w:eastAsia="宋体" w:cs="宋体"/>
          <w:color w:val="000000" w:themeColor="text1"/>
          <w:sz w:val="32"/>
          <w:szCs w:val="40"/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40"/>
        </w:rPr>
        <w:t>专业名称</w:t>
      </w:r>
      <w:r>
        <w:rPr>
          <w:rFonts w:hint="eastAsia" w:ascii="宋体" w:hAnsi="宋体" w:eastAsia="宋体" w:cs="宋体"/>
          <w:color w:val="000000" w:themeColor="text1"/>
          <w:sz w:val="32"/>
          <w:szCs w:val="40"/>
          <w:u w:val="single"/>
        </w:rPr>
        <w:t xml:space="preserve">          </w:t>
      </w:r>
      <w:r>
        <w:rPr>
          <w:rFonts w:ascii="宋体" w:hAnsi="宋体" w:eastAsia="宋体" w:cs="宋体"/>
          <w:color w:val="000000" w:themeColor="text1"/>
          <w:sz w:val="32"/>
          <w:szCs w:val="40"/>
          <w:u w:val="single"/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sz w:val="32"/>
          <w:szCs w:val="40"/>
          <w:u w:val="single"/>
        </w:rPr>
        <w:t xml:space="preserve">      </w:t>
      </w:r>
    </w:p>
    <w:p>
      <w:pPr>
        <w:ind w:firstLine="1920" w:firstLineChars="600"/>
        <w:rPr>
          <w:rFonts w:ascii="宋体" w:hAnsi="宋体" w:eastAsia="宋体" w:cs="宋体"/>
          <w:color w:val="000000" w:themeColor="text1"/>
          <w:sz w:val="32"/>
          <w:szCs w:val="40"/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40"/>
        </w:rPr>
        <w:t>联 系 人</w:t>
      </w:r>
      <w:r>
        <w:rPr>
          <w:rFonts w:hint="eastAsia" w:ascii="宋体" w:hAnsi="宋体" w:eastAsia="宋体" w:cs="宋体"/>
          <w:color w:val="000000" w:themeColor="text1"/>
          <w:sz w:val="32"/>
          <w:szCs w:val="40"/>
          <w:u w:val="single"/>
        </w:rPr>
        <w:t xml:space="preserve">           </w:t>
      </w:r>
      <w:r>
        <w:rPr>
          <w:rFonts w:ascii="宋体" w:hAnsi="宋体" w:eastAsia="宋体" w:cs="宋体"/>
          <w:color w:val="000000" w:themeColor="text1"/>
          <w:sz w:val="32"/>
          <w:szCs w:val="40"/>
          <w:u w:val="single"/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sz w:val="32"/>
          <w:szCs w:val="40"/>
          <w:u w:val="single"/>
        </w:rPr>
        <w:t xml:space="preserve">     </w:t>
      </w:r>
    </w:p>
    <w:p>
      <w:pPr>
        <w:ind w:firstLine="1920" w:firstLineChars="600"/>
        <w:rPr>
          <w:rFonts w:ascii="宋体" w:hAnsi="宋体" w:eastAsia="宋体" w:cs="宋体"/>
          <w:color w:val="000000" w:themeColor="text1"/>
          <w:sz w:val="32"/>
          <w:szCs w:val="40"/>
          <w:u w:val="single"/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40"/>
        </w:rPr>
        <w:t>联系电话</w:t>
      </w:r>
      <w:r>
        <w:rPr>
          <w:rFonts w:hint="eastAsia" w:ascii="宋体" w:hAnsi="宋体" w:eastAsia="宋体" w:cs="宋体"/>
          <w:color w:val="000000" w:themeColor="text1"/>
          <w:sz w:val="32"/>
          <w:szCs w:val="40"/>
          <w:u w:val="single"/>
        </w:rPr>
        <w:t xml:space="preserve">          </w:t>
      </w:r>
      <w:r>
        <w:rPr>
          <w:rFonts w:ascii="宋体" w:hAnsi="宋体" w:eastAsia="宋体" w:cs="宋体"/>
          <w:color w:val="000000" w:themeColor="text1"/>
          <w:sz w:val="32"/>
          <w:szCs w:val="40"/>
          <w:u w:val="single"/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sz w:val="32"/>
          <w:szCs w:val="40"/>
          <w:u w:val="single"/>
        </w:rPr>
        <w:t xml:space="preserve">      </w:t>
      </w:r>
    </w:p>
    <w:p>
      <w:pPr>
        <w:rPr>
          <w:rFonts w:ascii="宋体" w:hAnsi="宋体" w:eastAsia="宋体" w:cs="宋体"/>
          <w:color w:val="000000" w:themeColor="text1"/>
          <w:sz w:val="32"/>
          <w:szCs w:val="40"/>
        </w:rPr>
      </w:pPr>
    </w:p>
    <w:p>
      <w:pPr>
        <w:rPr>
          <w:rFonts w:ascii="Times New Roman" w:hAnsi="Times New Roman" w:eastAsia="黑体" w:cs="Times New Roman"/>
          <w:color w:val="000000" w:themeColor="text1"/>
          <w:kern w:val="0"/>
          <w:sz w:val="32"/>
          <w:szCs w:val="32"/>
        </w:rPr>
      </w:pPr>
    </w:p>
    <w:p>
      <w:pPr>
        <w:jc w:val="center"/>
        <w:rPr>
          <w:rFonts w:ascii="Times New Roman" w:hAnsi="Times New Roman" w:eastAsia="黑体" w:cs="Times New Roman"/>
          <w:color w:val="000000" w:themeColor="text1"/>
          <w:kern w:val="0"/>
          <w:sz w:val="32"/>
          <w:szCs w:val="32"/>
        </w:rPr>
      </w:pPr>
    </w:p>
    <w:p>
      <w:pPr>
        <w:jc w:val="center"/>
        <w:rPr>
          <w:rFonts w:ascii="Times New Roman" w:hAnsi="Times New Roman" w:eastAsia="楷体_GB2312" w:cs="Times New Roman"/>
          <w:color w:val="000000" w:themeColor="text1"/>
          <w:sz w:val="28"/>
        </w:rPr>
      </w:pPr>
      <w:r>
        <w:rPr>
          <w:rFonts w:ascii="Times New Roman" w:hAnsi="Times New Roman" w:eastAsia="楷体_GB2312" w:cs="Times New Roman"/>
          <w:color w:val="000000" w:themeColor="text1"/>
          <w:sz w:val="28"/>
        </w:rPr>
        <w:t>2022年</w:t>
      </w:r>
      <w:r>
        <w:rPr>
          <w:rFonts w:hint="eastAsia" w:ascii="Times New Roman" w:hAnsi="Times New Roman" w:eastAsia="楷体_GB2312" w:cs="Times New Roman"/>
          <w:color w:val="000000" w:themeColor="text1"/>
          <w:sz w:val="28"/>
        </w:rPr>
        <w:t>6</w:t>
      </w:r>
      <w:r>
        <w:rPr>
          <w:rFonts w:ascii="Times New Roman" w:hAnsi="Times New Roman" w:eastAsia="楷体_GB2312" w:cs="Times New Roman"/>
          <w:color w:val="000000" w:themeColor="text1"/>
          <w:sz w:val="28"/>
        </w:rPr>
        <w:t>月</w:t>
      </w:r>
    </w:p>
    <w:p>
      <w:pPr>
        <w:jc w:val="center"/>
        <w:rPr>
          <w:rFonts w:ascii="黑体" w:hAnsi="黑体" w:eastAsia="黑体" w:cs="Times New Roman"/>
          <w:color w:val="000000" w:themeColor="text1"/>
          <w:sz w:val="44"/>
          <w:szCs w:val="44"/>
        </w:rPr>
      </w:pPr>
    </w:p>
    <w:p>
      <w:pPr>
        <w:jc w:val="center"/>
        <w:rPr>
          <w:rFonts w:ascii="黑体" w:hAnsi="黑体" w:eastAsia="黑体" w:cs="Times New Roman"/>
          <w:color w:val="000000" w:themeColor="text1"/>
          <w:sz w:val="44"/>
          <w:szCs w:val="44"/>
        </w:rPr>
      </w:pPr>
    </w:p>
    <w:p>
      <w:pPr>
        <w:jc w:val="center"/>
        <w:rPr>
          <w:rFonts w:ascii="黑体" w:hAnsi="黑体" w:eastAsia="黑体" w:cs="Times New Roman"/>
          <w:color w:val="000000" w:themeColor="text1"/>
          <w:sz w:val="44"/>
          <w:szCs w:val="44"/>
        </w:rPr>
      </w:pPr>
    </w:p>
    <w:p>
      <w:pPr>
        <w:jc w:val="center"/>
        <w:rPr>
          <w:rFonts w:ascii="黑体" w:hAnsi="黑体" w:eastAsia="黑体" w:cs="Times New Roman"/>
          <w:color w:val="000000" w:themeColor="text1"/>
          <w:sz w:val="44"/>
          <w:szCs w:val="44"/>
        </w:rPr>
      </w:pPr>
      <w:r>
        <w:rPr>
          <w:rFonts w:hint="eastAsia" w:ascii="黑体" w:hAnsi="黑体" w:eastAsia="黑体" w:cs="Times New Roman"/>
          <w:color w:val="000000" w:themeColor="text1"/>
          <w:sz w:val="44"/>
          <w:szCs w:val="44"/>
        </w:rPr>
        <w:t>申报说明</w:t>
      </w:r>
    </w:p>
    <w:p>
      <w:pPr>
        <w:spacing w:line="560" w:lineRule="exact"/>
        <w:ind w:firstLine="640" w:firstLineChars="200"/>
        <w:rPr>
          <w:rFonts w:ascii="仿宋" w:hAnsi="仿宋" w:eastAsia="仿宋" w:cs="MS Minch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MS Mincho"/>
          <w:sz w:val="32"/>
          <w:szCs w:val="32"/>
        </w:rPr>
      </w:pPr>
      <w:r>
        <w:rPr>
          <w:rFonts w:hint="eastAsia" w:ascii="仿宋" w:hAnsi="仿宋" w:eastAsia="仿宋" w:cs="MS Mincho"/>
          <w:sz w:val="32"/>
          <w:szCs w:val="32"/>
        </w:rPr>
        <w:t>1．每个院校最多申报2个专业。</w:t>
      </w:r>
    </w:p>
    <w:p>
      <w:pPr>
        <w:spacing w:line="560" w:lineRule="exact"/>
        <w:ind w:firstLine="640" w:firstLineChars="200"/>
        <w:rPr>
          <w:rFonts w:ascii="仿宋" w:hAnsi="仿宋" w:eastAsia="仿宋" w:cs="MS Mincho"/>
          <w:sz w:val="32"/>
          <w:szCs w:val="32"/>
        </w:rPr>
      </w:pPr>
      <w:r>
        <w:rPr>
          <w:rFonts w:hint="eastAsia" w:ascii="仿宋" w:hAnsi="仿宋" w:eastAsia="仿宋" w:cs="MS Mincho"/>
          <w:sz w:val="32"/>
          <w:szCs w:val="32"/>
        </w:rPr>
        <w:t>2．申报专业连续招生满三年，具备良好的专业办学能力和办学条件，且为该校重点建设的主干专业。</w:t>
      </w:r>
    </w:p>
    <w:p>
      <w:pPr>
        <w:spacing w:line="560" w:lineRule="exact"/>
        <w:ind w:firstLine="640" w:firstLineChars="200"/>
        <w:rPr>
          <w:rFonts w:ascii="仿宋" w:hAnsi="仿宋" w:eastAsia="仿宋" w:cs="MS Mincho"/>
          <w:sz w:val="32"/>
          <w:szCs w:val="32"/>
        </w:rPr>
      </w:pPr>
      <w:r>
        <w:rPr>
          <w:rFonts w:hint="eastAsia" w:ascii="仿宋" w:hAnsi="仿宋" w:eastAsia="仿宋" w:cs="MS Mincho"/>
          <w:sz w:val="32"/>
          <w:szCs w:val="32"/>
        </w:rPr>
        <w:t>3．申报专业特色鲜明，行业优势明显，有较强社会影响力。</w:t>
      </w:r>
    </w:p>
    <w:p>
      <w:pPr>
        <w:spacing w:line="560" w:lineRule="exact"/>
        <w:ind w:firstLine="640" w:firstLineChars="200"/>
        <w:rPr>
          <w:rFonts w:ascii="仿宋" w:hAnsi="仿宋" w:eastAsia="仿宋" w:cs="MS Mincho"/>
          <w:sz w:val="32"/>
          <w:szCs w:val="32"/>
        </w:rPr>
      </w:pPr>
      <w:r>
        <w:rPr>
          <w:rFonts w:hint="eastAsia" w:ascii="仿宋" w:hAnsi="仿宋" w:eastAsia="仿宋" w:cs="MS Mincho"/>
          <w:sz w:val="32"/>
          <w:szCs w:val="32"/>
        </w:rPr>
        <w:t>4．学校具备以下标志性成果的优先考虑：</w:t>
      </w:r>
    </w:p>
    <w:p>
      <w:pPr>
        <w:spacing w:line="560" w:lineRule="exact"/>
        <w:rPr>
          <w:rFonts w:ascii="仿宋" w:hAnsi="仿宋" w:eastAsia="仿宋" w:cs="MS Mincho"/>
          <w:sz w:val="32"/>
          <w:szCs w:val="32"/>
        </w:rPr>
      </w:pPr>
      <w:r>
        <w:rPr>
          <w:rFonts w:hint="eastAsia" w:ascii="仿宋" w:hAnsi="仿宋" w:eastAsia="仿宋" w:cs="MS Mincho"/>
          <w:sz w:val="32"/>
          <w:szCs w:val="32"/>
        </w:rPr>
        <w:t>　　（1）近两届获得过国家级/省级教学成果奖励；</w:t>
      </w:r>
    </w:p>
    <w:p>
      <w:pPr>
        <w:spacing w:line="560" w:lineRule="exact"/>
        <w:rPr>
          <w:rFonts w:ascii="仿宋" w:hAnsi="仿宋" w:eastAsia="仿宋" w:cs="MS Mincho"/>
          <w:sz w:val="32"/>
          <w:szCs w:val="32"/>
        </w:rPr>
      </w:pPr>
      <w:r>
        <w:rPr>
          <w:rFonts w:hint="eastAsia" w:ascii="仿宋" w:hAnsi="仿宋" w:eastAsia="仿宋" w:cs="MS Mincho"/>
          <w:sz w:val="32"/>
          <w:szCs w:val="32"/>
        </w:rPr>
        <w:t>　　（2）主持国家级/省级职业教育专业教学资源库立项项目且应用效果好；</w:t>
      </w:r>
    </w:p>
    <w:p>
      <w:pPr>
        <w:spacing w:line="560" w:lineRule="exact"/>
        <w:rPr>
          <w:rFonts w:ascii="仿宋" w:hAnsi="仿宋" w:eastAsia="仿宋" w:cs="MS Mincho"/>
          <w:sz w:val="32"/>
          <w:szCs w:val="32"/>
        </w:rPr>
      </w:pPr>
      <w:r>
        <w:rPr>
          <w:rFonts w:hint="eastAsia" w:ascii="仿宋" w:hAnsi="仿宋" w:eastAsia="仿宋" w:cs="MS Mincho"/>
          <w:sz w:val="32"/>
          <w:szCs w:val="32"/>
        </w:rPr>
        <w:t>　　（3）承担国家级/省级教育教学改革试点且成效明显；</w:t>
      </w:r>
    </w:p>
    <w:p>
      <w:pPr>
        <w:spacing w:line="560" w:lineRule="exact"/>
        <w:rPr>
          <w:rFonts w:ascii="仿宋" w:hAnsi="仿宋" w:eastAsia="仿宋" w:cs="MS Mincho"/>
          <w:sz w:val="32"/>
          <w:szCs w:val="32"/>
        </w:rPr>
      </w:pPr>
      <w:r>
        <w:rPr>
          <w:rFonts w:hint="eastAsia" w:ascii="仿宋" w:hAnsi="仿宋" w:eastAsia="仿宋" w:cs="MS Mincho"/>
          <w:sz w:val="32"/>
          <w:szCs w:val="32"/>
        </w:rPr>
        <w:t>　　（4）有国家级/省级重点专业；</w:t>
      </w:r>
    </w:p>
    <w:p>
      <w:pPr>
        <w:spacing w:line="560" w:lineRule="exact"/>
        <w:rPr>
          <w:rFonts w:ascii="仿宋" w:hAnsi="仿宋" w:eastAsia="仿宋" w:cs="MS Mincho"/>
          <w:sz w:val="32"/>
          <w:szCs w:val="32"/>
        </w:rPr>
      </w:pPr>
      <w:r>
        <w:rPr>
          <w:rFonts w:hint="eastAsia" w:ascii="仿宋" w:hAnsi="仿宋" w:eastAsia="仿宋" w:cs="MS Mincho"/>
          <w:sz w:val="32"/>
          <w:szCs w:val="32"/>
        </w:rPr>
        <w:t>　　（5）近五年学校就业工作被评为全国就业创业典型；</w:t>
      </w:r>
    </w:p>
    <w:p>
      <w:pPr>
        <w:spacing w:line="560" w:lineRule="exact"/>
        <w:rPr>
          <w:rFonts w:ascii="仿宋" w:hAnsi="仿宋" w:eastAsia="仿宋" w:cs="MS Mincho"/>
          <w:sz w:val="32"/>
          <w:szCs w:val="32"/>
        </w:rPr>
      </w:pPr>
      <w:r>
        <w:rPr>
          <w:rFonts w:hint="eastAsia" w:ascii="仿宋" w:hAnsi="仿宋" w:eastAsia="仿宋" w:cs="MS Mincho"/>
          <w:sz w:val="32"/>
          <w:szCs w:val="32"/>
        </w:rPr>
        <w:t>　　（6）近五年学生在国家级及以上竞赛中获得过奖励。</w:t>
      </w:r>
    </w:p>
    <w:p>
      <w:pPr>
        <w:jc w:val="center"/>
        <w:rPr>
          <w:rFonts w:ascii="Times New Roman" w:hAnsi="Times New Roman" w:eastAsia="楷体_GB2312" w:cs="Times New Roman"/>
          <w:color w:val="000000" w:themeColor="text1"/>
          <w:sz w:val="28"/>
        </w:rPr>
      </w:pPr>
    </w:p>
    <w:p>
      <w:pPr>
        <w:widowControl/>
        <w:jc w:val="left"/>
        <w:rPr>
          <w:rFonts w:ascii="Times New Roman" w:hAnsi="Times New Roman" w:eastAsia="楷体_GB2312" w:cs="Times New Roman"/>
          <w:color w:val="000000" w:themeColor="text1"/>
          <w:sz w:val="28"/>
        </w:rPr>
      </w:pPr>
      <w:r>
        <w:rPr>
          <w:rFonts w:ascii="Times New Roman" w:hAnsi="Times New Roman" w:eastAsia="楷体_GB2312" w:cs="Times New Roman"/>
          <w:color w:val="000000" w:themeColor="text1"/>
          <w:sz w:val="28"/>
        </w:rPr>
        <w:br w:type="page"/>
      </w:r>
    </w:p>
    <w:tbl>
      <w:tblPr>
        <w:tblStyle w:val="6"/>
        <w:tblW w:w="533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296"/>
        <w:gridCol w:w="940"/>
        <w:gridCol w:w="165"/>
        <w:gridCol w:w="525"/>
        <w:gridCol w:w="616"/>
        <w:gridCol w:w="233"/>
        <w:gridCol w:w="482"/>
        <w:gridCol w:w="435"/>
        <w:gridCol w:w="465"/>
        <w:gridCol w:w="160"/>
        <w:gridCol w:w="11"/>
        <w:gridCol w:w="509"/>
        <w:gridCol w:w="485"/>
        <w:gridCol w:w="49"/>
        <w:gridCol w:w="167"/>
        <w:gridCol w:w="244"/>
        <w:gridCol w:w="151"/>
        <w:gridCol w:w="393"/>
        <w:gridCol w:w="180"/>
        <w:gridCol w:w="349"/>
        <w:gridCol w:w="222"/>
        <w:gridCol w:w="156"/>
        <w:gridCol w:w="1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000" w:type="pct"/>
            <w:gridSpan w:val="24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28"/>
                <w:szCs w:val="32"/>
              </w:rPr>
              <w:t>专业基本情况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12" w:type="pct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专业名称</w:t>
            </w:r>
          </w:p>
        </w:tc>
        <w:tc>
          <w:tcPr>
            <w:tcW w:w="732" w:type="pct"/>
            <w:gridSpan w:val="3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</w:rPr>
            </w:pPr>
          </w:p>
        </w:tc>
        <w:tc>
          <w:tcPr>
            <w:tcW w:w="1389" w:type="pct"/>
            <w:gridSpan w:val="9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专业代码</w:t>
            </w:r>
          </w:p>
        </w:tc>
        <w:tc>
          <w:tcPr>
            <w:tcW w:w="1366" w:type="pct"/>
            <w:gridSpan w:val="7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12" w:type="pct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专业类别</w:t>
            </w:r>
          </w:p>
        </w:tc>
        <w:tc>
          <w:tcPr>
            <w:tcW w:w="3488" w:type="pct"/>
            <w:gridSpan w:val="19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</w:rPr>
              <w:t>应用本科□  职教本科□ 职教专科□  中职□  技工技师□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12" w:type="pct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修业年限</w:t>
            </w:r>
          </w:p>
        </w:tc>
        <w:tc>
          <w:tcPr>
            <w:tcW w:w="732" w:type="pct"/>
            <w:gridSpan w:val="3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</w:rPr>
            </w:pPr>
          </w:p>
        </w:tc>
        <w:tc>
          <w:tcPr>
            <w:tcW w:w="1389" w:type="pct"/>
            <w:gridSpan w:val="9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专业设置时间</w:t>
            </w:r>
          </w:p>
        </w:tc>
        <w:tc>
          <w:tcPr>
            <w:tcW w:w="1366" w:type="pct"/>
            <w:gridSpan w:val="7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12" w:type="pct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首届毕业生时间</w:t>
            </w:r>
          </w:p>
        </w:tc>
        <w:tc>
          <w:tcPr>
            <w:tcW w:w="732" w:type="pct"/>
            <w:gridSpan w:val="3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</w:rPr>
            </w:pPr>
          </w:p>
        </w:tc>
        <w:tc>
          <w:tcPr>
            <w:tcW w:w="1389" w:type="pct"/>
            <w:gridSpan w:val="9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专业在校生数</w:t>
            </w:r>
          </w:p>
        </w:tc>
        <w:tc>
          <w:tcPr>
            <w:tcW w:w="1366" w:type="pct"/>
            <w:gridSpan w:val="7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512" w:type="pct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是否国家级、省级专业</w:t>
            </w:r>
          </w:p>
        </w:tc>
        <w:tc>
          <w:tcPr>
            <w:tcW w:w="732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</w:rPr>
              <w:t>国家级/省级/否</w:t>
            </w:r>
          </w:p>
        </w:tc>
        <w:tc>
          <w:tcPr>
            <w:tcW w:w="1389" w:type="pct"/>
            <w:gridSpan w:val="9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是否为省级服务产业特色专业群核心专业</w:t>
            </w:r>
          </w:p>
        </w:tc>
        <w:tc>
          <w:tcPr>
            <w:tcW w:w="1366" w:type="pct"/>
            <w:gridSpan w:val="7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12" w:type="pct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近三年专业招生情况</w:t>
            </w:r>
          </w:p>
        </w:tc>
        <w:tc>
          <w:tcPr>
            <w:tcW w:w="732" w:type="pct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2019届</w:t>
            </w:r>
          </w:p>
        </w:tc>
        <w:tc>
          <w:tcPr>
            <w:tcW w:w="589" w:type="pct"/>
            <w:gridSpan w:val="4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</w:rPr>
            </w:pPr>
          </w:p>
        </w:tc>
        <w:tc>
          <w:tcPr>
            <w:tcW w:w="547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2020届</w:t>
            </w:r>
          </w:p>
        </w:tc>
        <w:tc>
          <w:tcPr>
            <w:tcW w:w="552" w:type="pct"/>
            <w:gridSpan w:val="5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</w:rPr>
            </w:pPr>
          </w:p>
        </w:tc>
        <w:tc>
          <w:tcPr>
            <w:tcW w:w="499" w:type="pct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2021届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6" w:type="pct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近三年专业毕业生就业情况</w:t>
            </w:r>
          </w:p>
        </w:tc>
        <w:tc>
          <w:tcPr>
            <w:tcW w:w="897" w:type="pct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毕业生数</w:t>
            </w:r>
          </w:p>
        </w:tc>
        <w:tc>
          <w:tcPr>
            <w:tcW w:w="732" w:type="pct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2019届</w:t>
            </w:r>
          </w:p>
        </w:tc>
        <w:tc>
          <w:tcPr>
            <w:tcW w:w="589" w:type="pct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</w:rPr>
            </w:pPr>
          </w:p>
        </w:tc>
        <w:tc>
          <w:tcPr>
            <w:tcW w:w="547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2020届</w:t>
            </w:r>
          </w:p>
        </w:tc>
        <w:tc>
          <w:tcPr>
            <w:tcW w:w="552" w:type="pct"/>
            <w:gridSpan w:val="5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</w:rPr>
            </w:pPr>
          </w:p>
        </w:tc>
        <w:tc>
          <w:tcPr>
            <w:tcW w:w="499" w:type="pct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2021届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6" w:type="pct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</w:rPr>
            </w:pPr>
          </w:p>
        </w:tc>
        <w:tc>
          <w:tcPr>
            <w:tcW w:w="897" w:type="pct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就业对口率</w:t>
            </w:r>
          </w:p>
        </w:tc>
        <w:tc>
          <w:tcPr>
            <w:tcW w:w="732" w:type="pct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2019届</w:t>
            </w:r>
          </w:p>
        </w:tc>
        <w:tc>
          <w:tcPr>
            <w:tcW w:w="589" w:type="pct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</w:rPr>
            </w:pPr>
          </w:p>
        </w:tc>
        <w:tc>
          <w:tcPr>
            <w:tcW w:w="547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2020届</w:t>
            </w:r>
          </w:p>
        </w:tc>
        <w:tc>
          <w:tcPr>
            <w:tcW w:w="552" w:type="pct"/>
            <w:gridSpan w:val="5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</w:rPr>
            </w:pPr>
          </w:p>
        </w:tc>
        <w:tc>
          <w:tcPr>
            <w:tcW w:w="499" w:type="pct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2021届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6" w:type="pct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</w:rPr>
            </w:pPr>
          </w:p>
        </w:tc>
        <w:tc>
          <w:tcPr>
            <w:tcW w:w="897" w:type="pct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起薪平均水平</w:t>
            </w:r>
          </w:p>
        </w:tc>
        <w:tc>
          <w:tcPr>
            <w:tcW w:w="732" w:type="pct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2019届</w:t>
            </w:r>
          </w:p>
        </w:tc>
        <w:tc>
          <w:tcPr>
            <w:tcW w:w="589" w:type="pct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</w:rPr>
            </w:pPr>
          </w:p>
        </w:tc>
        <w:tc>
          <w:tcPr>
            <w:tcW w:w="547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2020届</w:t>
            </w:r>
          </w:p>
        </w:tc>
        <w:tc>
          <w:tcPr>
            <w:tcW w:w="552" w:type="pct"/>
            <w:gridSpan w:val="5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</w:rPr>
            </w:pPr>
          </w:p>
        </w:tc>
        <w:tc>
          <w:tcPr>
            <w:tcW w:w="499" w:type="pct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2021届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000" w:type="pct"/>
            <w:gridSpan w:val="24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28"/>
                <w:szCs w:val="28"/>
              </w:rPr>
              <w:t>专业建设及人才培养相关情况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000" w:type="pct"/>
            <w:gridSpan w:val="24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</w:rPr>
              <w:t>一、专业点简介。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000" w:type="pct"/>
            <w:gridSpan w:val="24"/>
            <w:vMerge w:val="restart"/>
            <w:shd w:val="clear" w:color="auto" w:fill="auto"/>
            <w:noWrap/>
          </w:tcPr>
          <w:p>
            <w:pPr>
              <w:rPr>
                <w:rFonts w:ascii="宋体" w:hAnsi="宋体" w:eastAsia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（包括专业设置背景，不超过200字）</w:t>
            </w:r>
          </w:p>
          <w:p>
            <w:pPr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 w:themeColor="text1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5000" w:type="pct"/>
            <w:gridSpan w:val="24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5000" w:type="pct"/>
            <w:gridSpan w:val="24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5000" w:type="pct"/>
            <w:gridSpan w:val="24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5000" w:type="pct"/>
            <w:gridSpan w:val="24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5000" w:type="pct"/>
            <w:gridSpan w:val="24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5000" w:type="pct"/>
            <w:gridSpan w:val="24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6" w:hRule="atLeast"/>
          <w:jc w:val="center"/>
        </w:trPr>
        <w:tc>
          <w:tcPr>
            <w:tcW w:w="5000" w:type="pct"/>
            <w:gridSpan w:val="24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5000" w:type="pct"/>
            <w:gridSpan w:val="24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</w:rPr>
              <w:t>二、专业建设基本情况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000" w:type="pct"/>
            <w:gridSpan w:val="24"/>
            <w:vMerge w:val="restart"/>
            <w:shd w:val="clear" w:color="auto" w:fill="auto"/>
            <w:noWrap/>
          </w:tcPr>
          <w:p>
            <w:pPr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（包括制定专业人才培养方案的主要思路与特点。不超过1000字，可附页。请附人才培养方案。）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5000" w:type="pct"/>
            <w:gridSpan w:val="24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5000" w:type="pct"/>
            <w:gridSpan w:val="24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5000" w:type="pct"/>
            <w:gridSpan w:val="24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5000" w:type="pct"/>
            <w:gridSpan w:val="24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5000" w:type="pct"/>
            <w:gridSpan w:val="24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5000" w:type="pct"/>
            <w:gridSpan w:val="24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5000" w:type="pct"/>
            <w:gridSpan w:val="24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5000" w:type="pct"/>
            <w:gridSpan w:val="24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4" w:hRule="atLeast"/>
          <w:jc w:val="center"/>
        </w:trPr>
        <w:tc>
          <w:tcPr>
            <w:tcW w:w="5000" w:type="pct"/>
            <w:gridSpan w:val="24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000" w:type="pct"/>
            <w:gridSpan w:val="24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</w:rPr>
              <w:t>三、工学结合、校企合作的人才培养模式与创新做法与成效等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000" w:type="pct"/>
            <w:gridSpan w:val="24"/>
            <w:vMerge w:val="restart"/>
            <w:shd w:val="clear" w:color="auto" w:fill="auto"/>
            <w:noWrap/>
          </w:tcPr>
          <w:p>
            <w:pPr>
              <w:rPr>
                <w:rFonts w:ascii="宋体" w:hAnsi="宋体" w:eastAsia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（不超过600字，可附页。）</w:t>
            </w:r>
          </w:p>
          <w:p>
            <w:pPr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000" w:type="pct"/>
            <w:gridSpan w:val="24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000" w:type="pct"/>
            <w:gridSpan w:val="24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000" w:type="pct"/>
            <w:gridSpan w:val="24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000" w:type="pct"/>
            <w:gridSpan w:val="24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000" w:type="pct"/>
            <w:gridSpan w:val="24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000" w:type="pct"/>
            <w:gridSpan w:val="24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000" w:type="pct"/>
            <w:gridSpan w:val="24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1" w:hRule="atLeast"/>
          <w:jc w:val="center"/>
        </w:trPr>
        <w:tc>
          <w:tcPr>
            <w:tcW w:w="5000" w:type="pct"/>
            <w:gridSpan w:val="24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000" w:type="pct"/>
            <w:gridSpan w:val="24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</w:rPr>
              <w:t>四、教师队伍基本情况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3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专业带头人基本情况</w:t>
            </w:r>
          </w:p>
        </w:tc>
        <w:tc>
          <w:tcPr>
            <w:tcW w:w="680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719" w:type="pct"/>
            <w:gridSpan w:val="3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  <w:tc>
          <w:tcPr>
            <w:tcW w:w="976" w:type="pct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性别</w:t>
            </w:r>
          </w:p>
        </w:tc>
        <w:tc>
          <w:tcPr>
            <w:tcW w:w="580" w:type="pct"/>
            <w:gridSpan w:val="4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  <w:tc>
          <w:tcPr>
            <w:tcW w:w="624" w:type="pct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年月</w:t>
            </w:r>
          </w:p>
        </w:tc>
        <w:tc>
          <w:tcPr>
            <w:tcW w:w="967" w:type="pct"/>
            <w:gridSpan w:val="4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3" w:type="pct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  <w:tc>
          <w:tcPr>
            <w:tcW w:w="680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最高学历</w:t>
            </w:r>
          </w:p>
        </w:tc>
        <w:tc>
          <w:tcPr>
            <w:tcW w:w="719" w:type="pct"/>
            <w:gridSpan w:val="3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  <w:tc>
          <w:tcPr>
            <w:tcW w:w="976" w:type="pct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专业技术职称</w:t>
            </w:r>
          </w:p>
        </w:tc>
        <w:tc>
          <w:tcPr>
            <w:tcW w:w="2172" w:type="pct"/>
            <w:gridSpan w:val="13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3" w:type="pct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  <w:tc>
          <w:tcPr>
            <w:tcW w:w="680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职务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（包括社会兼职）</w:t>
            </w:r>
          </w:p>
        </w:tc>
        <w:tc>
          <w:tcPr>
            <w:tcW w:w="3867" w:type="pct"/>
            <w:gridSpan w:val="21"/>
            <w:shd w:val="clear" w:color="auto" w:fill="auto"/>
            <w:noWrap/>
          </w:tcPr>
          <w:p>
            <w:pPr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53" w:type="pct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  <w:tc>
          <w:tcPr>
            <w:tcW w:w="680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专业领域</w:t>
            </w:r>
          </w:p>
        </w:tc>
        <w:tc>
          <w:tcPr>
            <w:tcW w:w="3867" w:type="pct"/>
            <w:gridSpan w:val="21"/>
            <w:shd w:val="clear" w:color="auto" w:fill="auto"/>
            <w:noWrap/>
          </w:tcPr>
          <w:p>
            <w:pPr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53" w:type="pct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  <w:tc>
          <w:tcPr>
            <w:tcW w:w="680" w:type="pct"/>
            <w:gridSpan w:val="2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主要业绩及相关荣誉</w:t>
            </w:r>
          </w:p>
        </w:tc>
        <w:tc>
          <w:tcPr>
            <w:tcW w:w="3867" w:type="pct"/>
            <w:gridSpan w:val="21"/>
            <w:vMerge w:val="restart"/>
            <w:shd w:val="clear" w:color="auto" w:fill="auto"/>
            <w:noWrap/>
          </w:tcPr>
          <w:p>
            <w:pPr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53" w:type="pct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  <w:tc>
          <w:tcPr>
            <w:tcW w:w="680" w:type="pct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  <w:tc>
          <w:tcPr>
            <w:tcW w:w="3867" w:type="pct"/>
            <w:gridSpan w:val="21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53" w:type="pct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  <w:tc>
          <w:tcPr>
            <w:tcW w:w="680" w:type="pct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  <w:tc>
          <w:tcPr>
            <w:tcW w:w="3867" w:type="pct"/>
            <w:gridSpan w:val="21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53" w:type="pct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  <w:tc>
          <w:tcPr>
            <w:tcW w:w="680" w:type="pct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  <w:tc>
          <w:tcPr>
            <w:tcW w:w="3867" w:type="pct"/>
            <w:gridSpan w:val="21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53" w:type="pct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  <w:tc>
          <w:tcPr>
            <w:tcW w:w="680" w:type="pct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  <w:tc>
          <w:tcPr>
            <w:tcW w:w="3867" w:type="pct"/>
            <w:gridSpan w:val="21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53" w:type="pct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  <w:tc>
          <w:tcPr>
            <w:tcW w:w="680" w:type="pct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  <w:tc>
          <w:tcPr>
            <w:tcW w:w="3867" w:type="pct"/>
            <w:gridSpan w:val="21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53" w:type="pct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  <w:tc>
          <w:tcPr>
            <w:tcW w:w="680" w:type="pct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  <w:tc>
          <w:tcPr>
            <w:tcW w:w="3867" w:type="pct"/>
            <w:gridSpan w:val="21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53" w:type="pct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  <w:tc>
          <w:tcPr>
            <w:tcW w:w="680" w:type="pct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  <w:tc>
          <w:tcPr>
            <w:tcW w:w="3867" w:type="pct"/>
            <w:gridSpan w:val="21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53" w:type="pct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  <w:tc>
          <w:tcPr>
            <w:tcW w:w="680" w:type="pct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  <w:tc>
          <w:tcPr>
            <w:tcW w:w="3867" w:type="pct"/>
            <w:gridSpan w:val="21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53" w:type="pct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  <w:tc>
          <w:tcPr>
            <w:tcW w:w="680" w:type="pct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  <w:tc>
          <w:tcPr>
            <w:tcW w:w="3867" w:type="pct"/>
            <w:gridSpan w:val="21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45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教师团队基本情况</w:t>
            </w: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专任教师</w:t>
            </w:r>
          </w:p>
        </w:tc>
        <w:tc>
          <w:tcPr>
            <w:tcW w:w="719" w:type="pct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总人数</w:t>
            </w:r>
          </w:p>
        </w:tc>
        <w:tc>
          <w:tcPr>
            <w:tcW w:w="632" w:type="pct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  <w:tc>
          <w:tcPr>
            <w:tcW w:w="630" w:type="pct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其中高级职称人数/比例</w:t>
            </w:r>
          </w:p>
        </w:tc>
        <w:tc>
          <w:tcPr>
            <w:tcW w:w="603" w:type="pct"/>
            <w:gridSpan w:val="5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  <w:tc>
          <w:tcPr>
            <w:tcW w:w="629" w:type="pct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双师型教师人数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/比例</w:t>
            </w:r>
          </w:p>
        </w:tc>
        <w:tc>
          <w:tcPr>
            <w:tcW w:w="653" w:type="pct"/>
            <w:gridSpan w:val="2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000" w:type="pct"/>
            <w:gridSpan w:val="24"/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</w:rPr>
              <w:t>实训基本情况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000" w:type="pct"/>
            <w:gridSpan w:val="24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校内基础实训条件情况（非信创类）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45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771" w:type="pct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实训室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名称</w:t>
            </w:r>
          </w:p>
        </w:tc>
        <w:tc>
          <w:tcPr>
            <w:tcW w:w="756" w:type="pct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建筑面积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（平方米）</w:t>
            </w:r>
          </w:p>
        </w:tc>
        <w:tc>
          <w:tcPr>
            <w:tcW w:w="760" w:type="pct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设备数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（台套）</w:t>
            </w:r>
          </w:p>
        </w:tc>
        <w:tc>
          <w:tcPr>
            <w:tcW w:w="760" w:type="pct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设备总值（万元）</w:t>
            </w:r>
          </w:p>
        </w:tc>
        <w:tc>
          <w:tcPr>
            <w:tcW w:w="724" w:type="pct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开设实训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项目</w:t>
            </w:r>
          </w:p>
        </w:tc>
        <w:tc>
          <w:tcPr>
            <w:tcW w:w="777" w:type="pct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年使用情况（人次）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771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  <w:tc>
          <w:tcPr>
            <w:tcW w:w="756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  <w:tc>
          <w:tcPr>
            <w:tcW w:w="760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  <w:tc>
          <w:tcPr>
            <w:tcW w:w="760" w:type="pct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  <w:tc>
          <w:tcPr>
            <w:tcW w:w="724" w:type="pct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  <w:tc>
          <w:tcPr>
            <w:tcW w:w="777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771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  <w:tc>
          <w:tcPr>
            <w:tcW w:w="756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  <w:tc>
          <w:tcPr>
            <w:tcW w:w="760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  <w:tc>
          <w:tcPr>
            <w:tcW w:w="760" w:type="pct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  <w:tc>
          <w:tcPr>
            <w:tcW w:w="724" w:type="pct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  <w:tc>
          <w:tcPr>
            <w:tcW w:w="777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771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  <w:tc>
          <w:tcPr>
            <w:tcW w:w="756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  <w:tc>
          <w:tcPr>
            <w:tcW w:w="760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  <w:tc>
          <w:tcPr>
            <w:tcW w:w="760" w:type="pct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  <w:tc>
          <w:tcPr>
            <w:tcW w:w="724" w:type="pct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  <w:tc>
          <w:tcPr>
            <w:tcW w:w="777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5000" w:type="pct"/>
            <w:gridSpan w:val="2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校内基础实训条件情况（信创类）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771" w:type="pct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实训室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名称</w:t>
            </w:r>
          </w:p>
        </w:tc>
        <w:tc>
          <w:tcPr>
            <w:tcW w:w="756" w:type="pct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建筑面积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（平方米）</w:t>
            </w:r>
          </w:p>
        </w:tc>
        <w:tc>
          <w:tcPr>
            <w:tcW w:w="760" w:type="pct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设备数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（台套）</w:t>
            </w:r>
          </w:p>
        </w:tc>
        <w:tc>
          <w:tcPr>
            <w:tcW w:w="760" w:type="pct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设备基本情况描述（PC\服务器\操作系统及应用软件）</w:t>
            </w:r>
          </w:p>
        </w:tc>
        <w:tc>
          <w:tcPr>
            <w:tcW w:w="724" w:type="pct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开设实训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项目</w:t>
            </w:r>
          </w:p>
        </w:tc>
        <w:tc>
          <w:tcPr>
            <w:tcW w:w="777" w:type="pct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年使用情况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（人次）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</w:rPr>
              <w:t>1</w:t>
            </w:r>
          </w:p>
        </w:tc>
        <w:tc>
          <w:tcPr>
            <w:tcW w:w="771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  <w:tc>
          <w:tcPr>
            <w:tcW w:w="756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  <w:tc>
          <w:tcPr>
            <w:tcW w:w="760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  <w:tc>
          <w:tcPr>
            <w:tcW w:w="760" w:type="pct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  <w:tc>
          <w:tcPr>
            <w:tcW w:w="724" w:type="pct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  <w:tc>
          <w:tcPr>
            <w:tcW w:w="777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</w:rPr>
              <w:t>2</w:t>
            </w:r>
          </w:p>
        </w:tc>
        <w:tc>
          <w:tcPr>
            <w:tcW w:w="771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  <w:tc>
          <w:tcPr>
            <w:tcW w:w="756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  <w:tc>
          <w:tcPr>
            <w:tcW w:w="760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  <w:tc>
          <w:tcPr>
            <w:tcW w:w="760" w:type="pct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  <w:tc>
          <w:tcPr>
            <w:tcW w:w="724" w:type="pct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  <w:tc>
          <w:tcPr>
            <w:tcW w:w="777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000" w:type="pct"/>
            <w:gridSpan w:val="24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</w:rPr>
              <w:t>六、配套经费情况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000" w:type="pct"/>
            <w:gridSpan w:val="24"/>
            <w:vMerge w:val="restart"/>
            <w:shd w:val="clear" w:color="auto" w:fill="auto"/>
            <w:noWrap/>
          </w:tcPr>
          <w:p>
            <w:pPr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000" w:type="pct"/>
            <w:gridSpan w:val="24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000" w:type="pct"/>
            <w:gridSpan w:val="24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000" w:type="pct"/>
            <w:gridSpan w:val="24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000" w:type="pct"/>
            <w:gridSpan w:val="24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000" w:type="pct"/>
            <w:gridSpan w:val="24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000" w:type="pct"/>
            <w:gridSpan w:val="24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000" w:type="pct"/>
            <w:gridSpan w:val="24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000" w:type="pct"/>
            <w:gridSpan w:val="24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000" w:type="pct"/>
            <w:gridSpan w:val="24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000" w:type="pct"/>
            <w:gridSpan w:val="24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000" w:type="pct"/>
            <w:gridSpan w:val="24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</w:rPr>
              <w:t>七、成果与贡献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000" w:type="pct"/>
            <w:gridSpan w:val="24"/>
            <w:vMerge w:val="restart"/>
            <w:shd w:val="clear" w:color="auto" w:fill="auto"/>
            <w:noWrap/>
          </w:tcPr>
          <w:p>
            <w:pPr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（包括近三年所获荣誉；近三年专业毕业生就业情况与社会声誉、就业典型案例，特别是创新创业方面的成果。不超过800字，可附页）。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000" w:type="pct"/>
            <w:gridSpan w:val="24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000" w:type="pct"/>
            <w:gridSpan w:val="24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000" w:type="pct"/>
            <w:gridSpan w:val="24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000" w:type="pct"/>
            <w:gridSpan w:val="24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000" w:type="pct"/>
            <w:gridSpan w:val="24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000" w:type="pct"/>
            <w:gridSpan w:val="24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000" w:type="pct"/>
            <w:gridSpan w:val="24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000" w:type="pct"/>
            <w:gridSpan w:val="24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000" w:type="pct"/>
            <w:gridSpan w:val="24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000" w:type="pct"/>
            <w:gridSpan w:val="24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000" w:type="pct"/>
            <w:gridSpan w:val="24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</w:rPr>
              <w:t>八、未来三年专业建设规划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5000" w:type="pct"/>
            <w:gridSpan w:val="24"/>
            <w:vMerge w:val="restart"/>
            <w:shd w:val="clear" w:color="auto" w:fill="auto"/>
            <w:noWrap/>
          </w:tcPr>
          <w:p>
            <w:pPr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（包括建设目标、主要任务、预期效果等。不超过800字，可附页。）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000" w:type="pct"/>
            <w:gridSpan w:val="24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000" w:type="pct"/>
            <w:gridSpan w:val="24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000" w:type="pct"/>
            <w:gridSpan w:val="24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24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其他需说明的情况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  <w:jc w:val="center"/>
        </w:trPr>
        <w:tc>
          <w:tcPr>
            <w:tcW w:w="5000" w:type="pct"/>
            <w:gridSpan w:val="24"/>
            <w:shd w:val="clear" w:color="auto" w:fill="auto"/>
            <w:noWrap/>
          </w:tcPr>
          <w:p>
            <w:pPr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</w:rPr>
              <w:t>（学校近五年在招生、财务、实习、学生管理等方面是否出现过重大责任事故，或其他需要说明的问题等。）</w:t>
            </w:r>
          </w:p>
          <w:p>
            <w:pPr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24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黑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黑体"/>
                <w:b/>
                <w:bCs/>
                <w:kern w:val="0"/>
                <w:sz w:val="28"/>
                <w:szCs w:val="28"/>
              </w:rPr>
              <w:t>学校承诺书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9" w:hRule="atLeast"/>
          <w:jc w:val="center"/>
        </w:trPr>
        <w:tc>
          <w:tcPr>
            <w:tcW w:w="5000" w:type="pct"/>
            <w:gridSpan w:val="24"/>
            <w:shd w:val="clear" w:color="auto" w:fill="auto"/>
            <w:noWrap/>
          </w:tcPr>
          <w:p>
            <w:pPr>
              <w:rPr>
                <w:rFonts w:ascii="宋体" w:hAnsi="宋体" w:eastAsia="宋体" w:cs="宋体"/>
                <w:bCs/>
                <w:color w:val="000000" w:themeColor="text1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2"/>
              </w:rPr>
              <w:t>（学校在项目建设目标、内容、举措、成效、进度、保障，以及提交材料真实性等方面的承诺。）</w:t>
            </w:r>
          </w:p>
          <w:p>
            <w:pPr>
              <w:rPr>
                <w:rFonts w:ascii="宋体" w:hAnsi="宋体" w:eastAsia="宋体" w:cs="宋体"/>
                <w:color w:val="000000" w:themeColor="text1"/>
                <w:sz w:val="22"/>
              </w:rPr>
            </w:pPr>
          </w:p>
          <w:p>
            <w:pPr>
              <w:rPr>
                <w:rFonts w:ascii="宋体" w:hAnsi="宋体" w:eastAsia="宋体" w:cs="宋体"/>
                <w:color w:val="000000" w:themeColor="text1"/>
                <w:sz w:val="22"/>
              </w:rPr>
            </w:pPr>
          </w:p>
          <w:p>
            <w:pPr>
              <w:rPr>
                <w:rFonts w:ascii="宋体" w:hAnsi="宋体" w:eastAsia="宋体" w:cs="宋体"/>
                <w:color w:val="000000" w:themeColor="text1"/>
                <w:sz w:val="22"/>
              </w:rPr>
            </w:pPr>
          </w:p>
          <w:p>
            <w:pPr>
              <w:rPr>
                <w:rFonts w:ascii="宋体" w:hAnsi="宋体" w:eastAsia="宋体" w:cs="宋体"/>
                <w:color w:val="000000" w:themeColor="text1"/>
                <w:sz w:val="22"/>
              </w:rPr>
            </w:pPr>
          </w:p>
          <w:p>
            <w:pPr>
              <w:rPr>
                <w:rFonts w:ascii="宋体" w:hAnsi="宋体" w:eastAsia="宋体" w:cs="宋体"/>
                <w:color w:val="000000" w:themeColor="text1"/>
                <w:sz w:val="22"/>
              </w:rPr>
            </w:pPr>
          </w:p>
          <w:p>
            <w:pPr>
              <w:rPr>
                <w:rFonts w:ascii="宋体" w:hAnsi="宋体" w:eastAsia="宋体" w:cs="宋体"/>
                <w:color w:val="000000" w:themeColor="text1"/>
                <w:sz w:val="22"/>
              </w:rPr>
            </w:pPr>
          </w:p>
          <w:p>
            <w:pPr>
              <w:rPr>
                <w:rFonts w:ascii="宋体" w:hAnsi="宋体" w:eastAsia="宋体" w:cs="宋体"/>
                <w:color w:val="000000" w:themeColor="text1"/>
                <w:sz w:val="22"/>
              </w:rPr>
            </w:pPr>
          </w:p>
          <w:p>
            <w:pPr>
              <w:rPr>
                <w:rFonts w:ascii="宋体" w:hAnsi="宋体" w:eastAsia="宋体" w:cs="宋体"/>
                <w:color w:val="000000" w:themeColor="text1"/>
                <w:sz w:val="22"/>
              </w:rPr>
            </w:pPr>
          </w:p>
          <w:p>
            <w:pPr>
              <w:rPr>
                <w:rFonts w:ascii="宋体" w:hAnsi="宋体" w:eastAsia="宋体" w:cs="宋体"/>
                <w:color w:val="000000" w:themeColor="text1"/>
                <w:sz w:val="22"/>
              </w:rPr>
            </w:pPr>
          </w:p>
          <w:p>
            <w:pPr>
              <w:rPr>
                <w:rFonts w:ascii="宋体" w:hAnsi="宋体" w:eastAsia="宋体" w:cs="宋体"/>
                <w:color w:val="000000" w:themeColor="text1"/>
                <w:sz w:val="22"/>
              </w:rPr>
            </w:pPr>
          </w:p>
          <w:p>
            <w:pPr>
              <w:rPr>
                <w:rFonts w:ascii="宋体" w:hAnsi="宋体" w:eastAsia="宋体" w:cs="宋体"/>
                <w:color w:val="000000" w:themeColor="text1"/>
                <w:sz w:val="22"/>
              </w:rPr>
            </w:pPr>
          </w:p>
          <w:p>
            <w:pPr>
              <w:rPr>
                <w:rFonts w:ascii="宋体" w:hAnsi="宋体" w:eastAsia="宋体" w:cs="宋体"/>
                <w:color w:val="000000" w:themeColor="text1"/>
                <w:sz w:val="22"/>
              </w:rPr>
            </w:pPr>
          </w:p>
          <w:p>
            <w:pPr>
              <w:rPr>
                <w:rFonts w:ascii="宋体" w:hAnsi="宋体" w:eastAsia="宋体" w:cs="宋体"/>
                <w:color w:val="000000" w:themeColor="text1"/>
                <w:sz w:val="22"/>
              </w:rPr>
            </w:pPr>
          </w:p>
          <w:p>
            <w:pPr>
              <w:rPr>
                <w:rFonts w:ascii="宋体" w:hAnsi="宋体" w:eastAsia="宋体" w:cs="宋体"/>
                <w:color w:val="000000" w:themeColor="text1"/>
                <w:sz w:val="22"/>
              </w:rPr>
            </w:pPr>
          </w:p>
          <w:p>
            <w:pPr>
              <w:rPr>
                <w:rFonts w:ascii="宋体" w:hAnsi="宋体" w:eastAsia="宋体" w:cs="宋体"/>
                <w:color w:val="000000" w:themeColor="text1"/>
                <w:sz w:val="22"/>
              </w:rPr>
            </w:pPr>
          </w:p>
          <w:p>
            <w:pPr>
              <w:rPr>
                <w:rFonts w:ascii="宋体" w:hAnsi="宋体" w:eastAsia="宋体" w:cs="宋体"/>
                <w:color w:val="000000" w:themeColor="text1"/>
                <w:sz w:val="22"/>
              </w:rPr>
            </w:pPr>
          </w:p>
          <w:p>
            <w:pPr>
              <w:rPr>
                <w:rFonts w:ascii="宋体" w:hAnsi="宋体" w:eastAsia="宋体" w:cs="宋体"/>
                <w:color w:val="000000" w:themeColor="text1"/>
                <w:sz w:val="22"/>
              </w:rPr>
            </w:pPr>
          </w:p>
          <w:p>
            <w:pPr>
              <w:jc w:val="righ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学校名称（章）____________________________</w:t>
            </w:r>
          </w:p>
          <w:p>
            <w:pPr>
              <w:rPr>
                <w:rFonts w:ascii="宋体" w:hAnsi="宋体" w:eastAsia="宋体" w:cs="宋体"/>
                <w:sz w:val="22"/>
              </w:rPr>
            </w:pPr>
          </w:p>
          <w:p>
            <w:pPr>
              <w:wordWrap w:val="0"/>
              <w:jc w:val="right"/>
              <w:rPr>
                <w:rFonts w:ascii="宋体" w:hAnsi="宋体" w:eastAsia="宋体" w:cs="宋体"/>
                <w:color w:val="000000" w:themeColor="text1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年   月    日</w:t>
            </w:r>
            <w:r>
              <w:rPr>
                <w:rFonts w:ascii="宋体" w:hAnsi="宋体" w:eastAsia="宋体" w:cs="宋体"/>
                <w:sz w:val="22"/>
              </w:rPr>
              <w:t xml:space="preserve">        </w:t>
            </w:r>
          </w:p>
        </w:tc>
      </w:tr>
    </w:tbl>
    <w:p>
      <w:pPr>
        <w:rPr>
          <w:rFonts w:ascii="黑体" w:hAnsi="黑体" w:eastAsia="黑体"/>
          <w:sz w:val="13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512663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D0B589"/>
    <w:multiLevelType w:val="singleLevel"/>
    <w:tmpl w:val="00D0B589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zOGJiZmNlMDQzNjNiYmYzMDQ2N2RmYTQ0ODE3NzQifQ=="/>
  </w:docVars>
  <w:rsids>
    <w:rsidRoot w:val="56030380"/>
    <w:rsid w:val="00024A1A"/>
    <w:rsid w:val="00050EBE"/>
    <w:rsid w:val="0005376C"/>
    <w:rsid w:val="00065E90"/>
    <w:rsid w:val="000B02AC"/>
    <w:rsid w:val="000E356D"/>
    <w:rsid w:val="00105FDF"/>
    <w:rsid w:val="00143777"/>
    <w:rsid w:val="001661E2"/>
    <w:rsid w:val="00180506"/>
    <w:rsid w:val="001A6090"/>
    <w:rsid w:val="00205CF0"/>
    <w:rsid w:val="0020620D"/>
    <w:rsid w:val="00221D4F"/>
    <w:rsid w:val="00256883"/>
    <w:rsid w:val="0026006D"/>
    <w:rsid w:val="00265F9F"/>
    <w:rsid w:val="00283856"/>
    <w:rsid w:val="00292E9E"/>
    <w:rsid w:val="002A47D6"/>
    <w:rsid w:val="002B7244"/>
    <w:rsid w:val="002B7963"/>
    <w:rsid w:val="002C6413"/>
    <w:rsid w:val="002D50B7"/>
    <w:rsid w:val="00311F7C"/>
    <w:rsid w:val="0036299E"/>
    <w:rsid w:val="00367655"/>
    <w:rsid w:val="00381F66"/>
    <w:rsid w:val="003A65B2"/>
    <w:rsid w:val="003B56FA"/>
    <w:rsid w:val="003B5DF3"/>
    <w:rsid w:val="003B76D2"/>
    <w:rsid w:val="003C61DD"/>
    <w:rsid w:val="003C7C5E"/>
    <w:rsid w:val="003D4A3F"/>
    <w:rsid w:val="003F30A4"/>
    <w:rsid w:val="004635B5"/>
    <w:rsid w:val="00467EC8"/>
    <w:rsid w:val="00477512"/>
    <w:rsid w:val="004A0640"/>
    <w:rsid w:val="004D4DC6"/>
    <w:rsid w:val="00515122"/>
    <w:rsid w:val="0052570E"/>
    <w:rsid w:val="00551FFF"/>
    <w:rsid w:val="00560C9E"/>
    <w:rsid w:val="00574039"/>
    <w:rsid w:val="00580894"/>
    <w:rsid w:val="005837EA"/>
    <w:rsid w:val="00583EB3"/>
    <w:rsid w:val="00585592"/>
    <w:rsid w:val="0058609E"/>
    <w:rsid w:val="005C06DD"/>
    <w:rsid w:val="005C57EA"/>
    <w:rsid w:val="00607E61"/>
    <w:rsid w:val="00642791"/>
    <w:rsid w:val="00670048"/>
    <w:rsid w:val="006B098E"/>
    <w:rsid w:val="006B5F37"/>
    <w:rsid w:val="006D24F7"/>
    <w:rsid w:val="006D52E6"/>
    <w:rsid w:val="006E06A5"/>
    <w:rsid w:val="006E6A32"/>
    <w:rsid w:val="007013EA"/>
    <w:rsid w:val="007451C8"/>
    <w:rsid w:val="00751112"/>
    <w:rsid w:val="00777E15"/>
    <w:rsid w:val="007E5CC7"/>
    <w:rsid w:val="008075E0"/>
    <w:rsid w:val="0084673F"/>
    <w:rsid w:val="00867A69"/>
    <w:rsid w:val="00877680"/>
    <w:rsid w:val="008A43B3"/>
    <w:rsid w:val="008A6975"/>
    <w:rsid w:val="008D0AAC"/>
    <w:rsid w:val="008E402C"/>
    <w:rsid w:val="009077E3"/>
    <w:rsid w:val="00960358"/>
    <w:rsid w:val="00986EE3"/>
    <w:rsid w:val="009C569F"/>
    <w:rsid w:val="00A05A23"/>
    <w:rsid w:val="00A55F8B"/>
    <w:rsid w:val="00A90619"/>
    <w:rsid w:val="00AB333F"/>
    <w:rsid w:val="00AC2A9D"/>
    <w:rsid w:val="00B01639"/>
    <w:rsid w:val="00B3666A"/>
    <w:rsid w:val="00B3758D"/>
    <w:rsid w:val="00B56D67"/>
    <w:rsid w:val="00B85A40"/>
    <w:rsid w:val="00B94C3D"/>
    <w:rsid w:val="00BE45BD"/>
    <w:rsid w:val="00C0574B"/>
    <w:rsid w:val="00C41BC0"/>
    <w:rsid w:val="00C82D17"/>
    <w:rsid w:val="00C86887"/>
    <w:rsid w:val="00CB7FFD"/>
    <w:rsid w:val="00CD6BC2"/>
    <w:rsid w:val="00CF3E33"/>
    <w:rsid w:val="00D13433"/>
    <w:rsid w:val="00D139FB"/>
    <w:rsid w:val="00D208A1"/>
    <w:rsid w:val="00D279E0"/>
    <w:rsid w:val="00D85B3E"/>
    <w:rsid w:val="00DA537C"/>
    <w:rsid w:val="00DB6F04"/>
    <w:rsid w:val="00E15E27"/>
    <w:rsid w:val="00E52BFF"/>
    <w:rsid w:val="00E52F47"/>
    <w:rsid w:val="00E706A5"/>
    <w:rsid w:val="00E83F80"/>
    <w:rsid w:val="00EB74DD"/>
    <w:rsid w:val="00F15C47"/>
    <w:rsid w:val="00F5496A"/>
    <w:rsid w:val="00F9632E"/>
    <w:rsid w:val="00FA438E"/>
    <w:rsid w:val="00FB104A"/>
    <w:rsid w:val="106B2113"/>
    <w:rsid w:val="14A67F22"/>
    <w:rsid w:val="1ACF09E6"/>
    <w:rsid w:val="1B8A1A27"/>
    <w:rsid w:val="1CDE5CF5"/>
    <w:rsid w:val="1FE53166"/>
    <w:rsid w:val="20A63E4B"/>
    <w:rsid w:val="25FC2D5C"/>
    <w:rsid w:val="31AD0830"/>
    <w:rsid w:val="31B22E9F"/>
    <w:rsid w:val="32DE2AFA"/>
    <w:rsid w:val="33DB2DCE"/>
    <w:rsid w:val="3D8024F0"/>
    <w:rsid w:val="3FFBAB96"/>
    <w:rsid w:val="3FFF05A9"/>
    <w:rsid w:val="40252188"/>
    <w:rsid w:val="420208CA"/>
    <w:rsid w:val="46737CA9"/>
    <w:rsid w:val="468F4381"/>
    <w:rsid w:val="4E8047D7"/>
    <w:rsid w:val="520D3941"/>
    <w:rsid w:val="525A2C57"/>
    <w:rsid w:val="54023416"/>
    <w:rsid w:val="542B3F08"/>
    <w:rsid w:val="56030380"/>
    <w:rsid w:val="5BEB198D"/>
    <w:rsid w:val="5DB68313"/>
    <w:rsid w:val="6972269E"/>
    <w:rsid w:val="6B2448E4"/>
    <w:rsid w:val="74BA5B62"/>
    <w:rsid w:val="75F4884C"/>
    <w:rsid w:val="7AFF585E"/>
    <w:rsid w:val="7E2A273E"/>
    <w:rsid w:val="7FB96995"/>
    <w:rsid w:val="E9F31A1A"/>
    <w:rsid w:val="EF72F132"/>
    <w:rsid w:val="F59B8F4B"/>
    <w:rsid w:val="F7FEDBB6"/>
    <w:rsid w:val="FDF63278"/>
    <w:rsid w:val="FEF912F0"/>
    <w:rsid w:val="FEFF5F10"/>
    <w:rsid w:val="FFCF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批注框文本 Char"/>
    <w:basedOn w:val="7"/>
    <w:link w:val="2"/>
    <w:semiHidden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2205</Words>
  <Characters>2340</Characters>
  <Lines>21</Lines>
  <Paragraphs>6</Paragraphs>
  <TotalTime>75</TotalTime>
  <ScaleCrop>false</ScaleCrop>
  <LinksUpToDate>false</LinksUpToDate>
  <CharactersWithSpaces>2552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2021-01-13T10:44:00Z</dcterms:created>
  <dc:creator>Polo</dc:creator>
  <cp:lastModifiedBy>admin</cp:lastModifiedBy>
  <cp:lastPrinted>2021-01-13T09:20:00Z</cp:lastPrinted>
  <dcterms:modified xsi:type="dcterms:W3CDTF">2022-06-22T01:26:24Z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03E950FD2BEC4A729A99363C8FC57695</vt:lpwstr>
  </property>
</Properties>
</file>