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附件2：</w:t>
      </w:r>
    </w:p>
    <w:p>
      <w:pPr>
        <w:spacing w:after="240" w:line="56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数字技术工程师培育项目大数据专业技术等级考试考核站点申报表</w:t>
      </w: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52"/>
        <w:gridCol w:w="709"/>
        <w:gridCol w:w="386"/>
        <w:gridCol w:w="1173"/>
        <w:gridCol w:w="709"/>
        <w:gridCol w:w="374"/>
        <w:gridCol w:w="911"/>
        <w:gridCol w:w="841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exac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单位名称（盖章）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统一社会信用代码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姓名</w:t>
            </w:r>
          </w:p>
        </w:tc>
        <w:tc>
          <w:tcPr>
            <w:tcW w:w="4531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531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单位地址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  <w:vertAlign w:val="superscript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单位类型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  <w:vertAlign w:val="superscript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所属行业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注册资金（万元）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正式员工数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单位成立时间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近三年纳税情况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年份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税额（万元）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是否有失信行为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（从信用中国平台查询后填）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</w:t>
            </w:r>
            <w:r>
              <w:rPr>
                <w:rFonts w:ascii="华文中宋" w:hAnsi="华文中宋" w:eastAsia="华文中宋"/>
                <w:sz w:val="24"/>
                <w:szCs w:val="24"/>
              </w:rPr>
              <w:t>019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</w:t>
            </w:r>
            <w:r>
              <w:rPr>
                <w:rFonts w:ascii="华文中宋" w:hAnsi="华文中宋" w:eastAsia="华文中宋"/>
                <w:sz w:val="24"/>
                <w:szCs w:val="24"/>
              </w:rPr>
              <w:t>020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</w:t>
            </w:r>
            <w:r>
              <w:rPr>
                <w:rFonts w:ascii="华文中宋" w:hAnsi="华文中宋" w:eastAsia="华文中宋"/>
                <w:sz w:val="24"/>
                <w:szCs w:val="24"/>
              </w:rPr>
              <w:t>021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大数据专业技术人员培训机构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申报负责人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申报联系人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单位基本情况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（主要包括：基本情况、行业地位、单位优势，800字以内）</w:t>
            </w:r>
          </w:p>
          <w:p>
            <w:pPr>
              <w:spacing w:line="560" w:lineRule="atLeas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pacing w:line="560" w:lineRule="atLeas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pacing w:line="560" w:lineRule="atLeas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pacing w:line="560" w:lineRule="atLeas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pacing w:line="560" w:lineRule="atLeas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jc w:val="center"/>
              <w:rPr>
                <w:rFonts w:ascii="华文中宋" w:hAnsi="华文中宋" w:eastAsia="华文中宋"/>
                <w:i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已有基础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是否曾开展考核评价</w:t>
            </w:r>
          </w:p>
        </w:tc>
        <w:tc>
          <w:tcPr>
            <w:tcW w:w="6090" w:type="dxa"/>
            <w:gridSpan w:val="7"/>
            <w:vAlign w:val="center"/>
          </w:tcPr>
          <w:p>
            <w:pPr>
              <w:rPr>
                <w:rFonts w:ascii="华文中宋" w:hAnsi="华文中宋" w:eastAsia="华文中宋" w:cs="黑体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近年开展考核评价规模（人次）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年度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证书名称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证书性质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（自有证书或其它机构证书）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颁证数量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自有场地及设施设备情况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场地地址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场地面积以及容纳人数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设施设备台套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  <w:vertAlign w:val="superscript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信息化平台/机房建设情况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（主要内容：是否有信息化平台支撑考核评价工作，基本情况介绍，具体链接网址等，300字以内）</w:t>
            </w: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51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黑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已开展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培训考核情况简述</w:t>
            </w:r>
          </w:p>
        </w:tc>
        <w:tc>
          <w:tcPr>
            <w:tcW w:w="8551" w:type="dxa"/>
            <w:gridSpan w:val="9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（主要包括：近三年来组织开展培训考核的情况</w:t>
            </w:r>
            <w:r>
              <w:rPr>
                <w:rFonts w:ascii="华文中宋" w:hAnsi="华文中宋" w:eastAsia="华文中宋" w:cs="仿宋_GB2312"/>
                <w:sz w:val="24"/>
                <w:szCs w:val="24"/>
              </w:rPr>
              <w:t>，</w:t>
            </w: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包括</w:t>
            </w:r>
            <w:r>
              <w:rPr>
                <w:rFonts w:ascii="华文中宋" w:hAnsi="华文中宋" w:eastAsia="华文中宋" w:cs="仿宋_GB2312"/>
                <w:sz w:val="24"/>
                <w:szCs w:val="24"/>
              </w:rPr>
              <w:t>考务管理、考核保密、证书管理等相关</w:t>
            </w: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管理规章制度等，500字以内。可另附支撑材料。)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51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 w:cs="黑体"/>
                <w:sz w:val="24"/>
                <w:szCs w:val="24"/>
              </w:rPr>
              <w:t>下</w:t>
            </w:r>
            <w:r>
              <w:rPr>
                <w:rFonts w:hint="eastAsia" w:ascii="华文中宋" w:hAnsi="华文中宋" w:eastAsia="华文中宋" w:cs="黑体"/>
                <w:sz w:val="24"/>
                <w:szCs w:val="24"/>
              </w:rPr>
              <w:t>一</w:t>
            </w:r>
            <w:r>
              <w:rPr>
                <w:rFonts w:ascii="华文中宋" w:hAnsi="华文中宋" w:eastAsia="华文中宋" w:cs="黑体"/>
                <w:sz w:val="24"/>
                <w:szCs w:val="24"/>
              </w:rPr>
              <w:t>步考核评价工作规划</w:t>
            </w:r>
          </w:p>
        </w:tc>
        <w:tc>
          <w:tcPr>
            <w:tcW w:w="8551" w:type="dxa"/>
            <w:gridSpan w:val="9"/>
          </w:tcPr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 w:cs="仿宋_GB2312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主要包括：下一步工作考虑以及有关条件保障等，包括</w:t>
            </w:r>
            <w:r>
              <w:rPr>
                <w:rFonts w:ascii="华文中宋" w:hAnsi="华文中宋" w:eastAsia="华文中宋" w:cs="仿宋_GB2312"/>
                <w:sz w:val="24"/>
                <w:szCs w:val="24"/>
              </w:rPr>
              <w:t>实施方案及质量管控相关制度</w:t>
            </w: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，500字以内）</w:t>
            </w: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承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诺</w:t>
            </w:r>
          </w:p>
          <w:p>
            <w:pPr>
              <w:snapToGrid w:val="0"/>
              <w:spacing w:line="440" w:lineRule="exac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>
            <w:pPr>
              <w:snapToGrid w:val="0"/>
              <w:spacing w:line="440" w:lineRule="exac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</w:p>
          <w:p>
            <w:pPr>
              <w:ind w:firstLine="3480" w:firstLineChars="145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申报单位（盖章）：</w:t>
            </w:r>
          </w:p>
          <w:p>
            <w:pPr>
              <w:tabs>
                <w:tab w:val="left" w:pos="4770"/>
              </w:tabs>
              <w:ind w:firstLine="3480" w:firstLineChars="1450"/>
              <w:jc w:val="center"/>
              <w:rPr>
                <w:rFonts w:ascii="华文中宋" w:hAnsi="华文中宋" w:eastAsia="华文中宋" w:cs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>法定代表人（或委托代理人）：</w:t>
            </w:r>
          </w:p>
          <w:p>
            <w:pPr>
              <w:ind w:firstLine="480" w:firstLineChars="20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 xml:space="preserve">年  </w:t>
            </w:r>
            <w:r>
              <w:rPr>
                <w:rFonts w:ascii="华文中宋" w:hAnsi="华文中宋" w:eastAsia="华文中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仿宋_GB2312"/>
                <w:sz w:val="24"/>
                <w:szCs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32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YWJlNThhOGEwMmQxNjcyNzAxMmVlM2UxNDI4MDAifQ=="/>
  </w:docVars>
  <w:rsids>
    <w:rsidRoot w:val="004C426A"/>
    <w:rsid w:val="00030E91"/>
    <w:rsid w:val="00104CF7"/>
    <w:rsid w:val="001C5BA4"/>
    <w:rsid w:val="002D0D91"/>
    <w:rsid w:val="00325E64"/>
    <w:rsid w:val="00344256"/>
    <w:rsid w:val="003568CD"/>
    <w:rsid w:val="00382996"/>
    <w:rsid w:val="00392FFE"/>
    <w:rsid w:val="0045334E"/>
    <w:rsid w:val="00475278"/>
    <w:rsid w:val="004B2D39"/>
    <w:rsid w:val="004C426A"/>
    <w:rsid w:val="00562D48"/>
    <w:rsid w:val="00637113"/>
    <w:rsid w:val="00663061"/>
    <w:rsid w:val="006C3C3B"/>
    <w:rsid w:val="007752B3"/>
    <w:rsid w:val="007B7E0E"/>
    <w:rsid w:val="007F7290"/>
    <w:rsid w:val="0082062F"/>
    <w:rsid w:val="00823763"/>
    <w:rsid w:val="008C30B2"/>
    <w:rsid w:val="00904EF7"/>
    <w:rsid w:val="00965D4E"/>
    <w:rsid w:val="009E59E6"/>
    <w:rsid w:val="00A04B1D"/>
    <w:rsid w:val="00A247F4"/>
    <w:rsid w:val="00A50CCC"/>
    <w:rsid w:val="00AE34F3"/>
    <w:rsid w:val="00C01484"/>
    <w:rsid w:val="00CE2DCD"/>
    <w:rsid w:val="00D24FEF"/>
    <w:rsid w:val="00EB5654"/>
    <w:rsid w:val="00EC708E"/>
    <w:rsid w:val="00F955DA"/>
    <w:rsid w:val="00F97EA9"/>
    <w:rsid w:val="0E6E7FDA"/>
    <w:rsid w:val="6D6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uiPriority w:val="0"/>
    <w:rPr>
      <w:rFonts w:ascii="Times New Roman MT Extra Bold" w:hAnsi="Times New Roman MT Extra Bold" w:eastAsia="黑体" w:cs="Times New Roman"/>
      <w:kern w:val="0"/>
      <w:sz w:val="28"/>
      <w:szCs w:val="30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脚 字符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No Spacing"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kern w:val="0"/>
      <w:sz w:val="20"/>
      <w:szCs w:val="20"/>
      <w:lang w:val="en-US" w:eastAsia="zh-CN" w:bidi="ar-SA"/>
    </w:rPr>
  </w:style>
  <w:style w:type="table" w:customStyle="1" w:styleId="13">
    <w:name w:val="网格型1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2215</Words>
  <Characters>2858</Characters>
  <Lines>23</Lines>
  <Paragraphs>6</Paragraphs>
  <TotalTime>97</TotalTime>
  <ScaleCrop>false</ScaleCrop>
  <LinksUpToDate>false</LinksUpToDate>
  <CharactersWithSpaces>2925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2022-05-09T02:29:00Z</dcterms:created>
  <dc:creator>tzb</dc:creator>
  <cp:lastModifiedBy>lenovo</cp:lastModifiedBy>
  <dcterms:modified xsi:type="dcterms:W3CDTF">2022-05-11T01:48:43Z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EF15FA5DBCFE4B72BD21190EB0775D3C</vt:lpwstr>
  </property>
</Properties>
</file>